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2A" w:rsidRDefault="002C372A" w:rsidP="00F00698">
      <w:pPr>
        <w:spacing w:after="0" w:line="240" w:lineRule="auto"/>
        <w:jc w:val="center"/>
        <w:rPr>
          <w:rFonts w:ascii="Times New Roman" w:hAnsi="Times New Roman"/>
          <w:b/>
          <w:sz w:val="26"/>
          <w:szCs w:val="26"/>
        </w:rPr>
      </w:pPr>
    </w:p>
    <w:tbl>
      <w:tblPr>
        <w:tblW w:w="9778" w:type="dxa"/>
        <w:tblLook w:val="04A0"/>
      </w:tblPr>
      <w:tblGrid>
        <w:gridCol w:w="3259"/>
        <w:gridCol w:w="3259"/>
        <w:gridCol w:w="3260"/>
      </w:tblGrid>
      <w:tr w:rsidR="002C372A" w:rsidRPr="00497FB1" w:rsidTr="002C372A">
        <w:tc>
          <w:tcPr>
            <w:tcW w:w="3259" w:type="dxa"/>
            <w:vAlign w:val="center"/>
          </w:tcPr>
          <w:p w:rsidR="002C372A" w:rsidRPr="00497FB1" w:rsidRDefault="002C372A" w:rsidP="00F00698">
            <w:pPr>
              <w:tabs>
                <w:tab w:val="center" w:pos="4819"/>
                <w:tab w:val="right" w:pos="9638"/>
              </w:tabs>
              <w:spacing w:after="0" w:line="240" w:lineRule="auto"/>
              <w:rPr>
                <w:rFonts w:ascii="Times New Roman" w:eastAsia="Times New Roman" w:hAnsi="Times New Roman"/>
                <w:lang w:eastAsia="it-IT"/>
              </w:rPr>
            </w:pPr>
            <w:r w:rsidRPr="00497FB1">
              <w:rPr>
                <w:rFonts w:ascii="Times New Roman" w:eastAsia="Times New Roman" w:hAnsi="Times New Roman"/>
                <w:noProof/>
                <w:lang w:eastAsia="it-IT"/>
              </w:rPr>
              <w:drawing>
                <wp:inline distT="0" distB="0" distL="0" distR="0">
                  <wp:extent cx="675640" cy="675640"/>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675640" cy="675640"/>
                          </a:xfrm>
                          <a:prstGeom prst="rect">
                            <a:avLst/>
                          </a:prstGeom>
                          <a:solidFill>
                            <a:srgbClr val="FFFFFF"/>
                          </a:solidFill>
                          <a:ln w="9525">
                            <a:noFill/>
                            <a:miter lim="800000"/>
                            <a:headEnd/>
                            <a:tailEnd/>
                          </a:ln>
                        </pic:spPr>
                      </pic:pic>
                    </a:graphicData>
                  </a:graphic>
                </wp:inline>
              </w:drawing>
            </w:r>
          </w:p>
          <w:p w:rsidR="002C372A" w:rsidRPr="00497FB1" w:rsidRDefault="002C372A" w:rsidP="00F00698">
            <w:pPr>
              <w:tabs>
                <w:tab w:val="center" w:pos="4819"/>
                <w:tab w:val="right" w:pos="9638"/>
              </w:tabs>
              <w:spacing w:after="0" w:line="240" w:lineRule="auto"/>
              <w:jc w:val="center"/>
              <w:rPr>
                <w:rFonts w:ascii="Times New Roman" w:eastAsia="Times New Roman" w:hAnsi="Times New Roman"/>
                <w:noProof/>
                <w:sz w:val="24"/>
                <w:szCs w:val="24"/>
                <w:lang w:eastAsia="it-IT"/>
              </w:rPr>
            </w:pPr>
          </w:p>
          <w:p w:rsidR="002C372A" w:rsidRPr="00497FB1" w:rsidRDefault="002C372A" w:rsidP="00F00698">
            <w:pPr>
              <w:tabs>
                <w:tab w:val="center" w:pos="4819"/>
                <w:tab w:val="right" w:pos="9638"/>
              </w:tabs>
              <w:spacing w:after="0" w:line="240" w:lineRule="auto"/>
              <w:jc w:val="center"/>
              <w:rPr>
                <w:rFonts w:ascii="Times New Roman" w:eastAsia="Times New Roman" w:hAnsi="Times New Roman"/>
                <w:noProof/>
                <w:sz w:val="24"/>
                <w:szCs w:val="24"/>
                <w:lang w:eastAsia="it-IT"/>
              </w:rPr>
            </w:pPr>
          </w:p>
        </w:tc>
        <w:tc>
          <w:tcPr>
            <w:tcW w:w="3259" w:type="dxa"/>
            <w:vAlign w:val="center"/>
            <w:hideMark/>
          </w:tcPr>
          <w:p w:rsidR="002C372A" w:rsidRPr="00497FB1" w:rsidRDefault="002C372A" w:rsidP="00F00698">
            <w:pPr>
              <w:tabs>
                <w:tab w:val="center" w:pos="4819"/>
                <w:tab w:val="right" w:pos="9638"/>
              </w:tabs>
              <w:spacing w:after="0" w:line="240" w:lineRule="auto"/>
              <w:jc w:val="center"/>
              <w:rPr>
                <w:rFonts w:ascii="Times New Roman" w:eastAsia="Times New Roman" w:hAnsi="Times New Roman"/>
                <w:noProof/>
                <w:sz w:val="24"/>
                <w:szCs w:val="24"/>
                <w:lang w:eastAsia="it-IT"/>
              </w:rPr>
            </w:pPr>
            <w:r w:rsidRPr="00497FB1">
              <w:rPr>
                <w:rFonts w:ascii="Times New Roman" w:eastAsia="Times New Roman" w:hAnsi="Times New Roman"/>
                <w:noProof/>
                <w:sz w:val="24"/>
                <w:szCs w:val="24"/>
                <w:lang w:eastAsia="it-IT"/>
              </w:rPr>
              <w:drawing>
                <wp:inline distT="0" distB="0" distL="0" distR="0">
                  <wp:extent cx="771525" cy="8191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771525" cy="819150"/>
                          </a:xfrm>
                          <a:prstGeom prst="rect">
                            <a:avLst/>
                          </a:prstGeom>
                          <a:noFill/>
                          <a:ln w="9525">
                            <a:noFill/>
                            <a:miter lim="800000"/>
                            <a:headEnd/>
                            <a:tailEnd/>
                          </a:ln>
                        </pic:spPr>
                      </pic:pic>
                    </a:graphicData>
                  </a:graphic>
                </wp:inline>
              </w:drawing>
            </w:r>
          </w:p>
        </w:tc>
        <w:tc>
          <w:tcPr>
            <w:tcW w:w="3260" w:type="dxa"/>
            <w:vAlign w:val="center"/>
            <w:hideMark/>
          </w:tcPr>
          <w:p w:rsidR="002C372A" w:rsidRPr="00497FB1" w:rsidRDefault="002C372A" w:rsidP="00F00698">
            <w:pPr>
              <w:tabs>
                <w:tab w:val="center" w:pos="4819"/>
                <w:tab w:val="right" w:pos="9638"/>
              </w:tabs>
              <w:spacing w:after="0" w:line="240" w:lineRule="auto"/>
              <w:jc w:val="right"/>
              <w:rPr>
                <w:rFonts w:ascii="Times New Roman" w:eastAsia="Times New Roman" w:hAnsi="Times New Roman"/>
                <w:noProof/>
                <w:sz w:val="24"/>
                <w:szCs w:val="24"/>
                <w:lang w:eastAsia="it-IT"/>
              </w:rPr>
            </w:pPr>
            <w:r w:rsidRPr="00497FB1">
              <w:rPr>
                <w:rFonts w:ascii="Times New Roman" w:eastAsia="Times New Roman" w:hAnsi="Times New Roman"/>
                <w:noProof/>
                <w:sz w:val="24"/>
                <w:szCs w:val="24"/>
                <w:lang w:eastAsia="it-IT"/>
              </w:rPr>
              <w:drawing>
                <wp:inline distT="0" distB="0" distL="0" distR="0">
                  <wp:extent cx="906145" cy="803275"/>
                  <wp:effectExtent l="19050" t="0" r="825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srcRect/>
                          <a:stretch>
                            <a:fillRect/>
                          </a:stretch>
                        </pic:blipFill>
                        <pic:spPr bwMode="auto">
                          <a:xfrm>
                            <a:off x="0" y="0"/>
                            <a:ext cx="906145" cy="803275"/>
                          </a:xfrm>
                          <a:prstGeom prst="rect">
                            <a:avLst/>
                          </a:prstGeom>
                          <a:solidFill>
                            <a:srgbClr val="FFFFFF"/>
                          </a:solidFill>
                          <a:ln w="9525">
                            <a:noFill/>
                            <a:miter lim="800000"/>
                            <a:headEnd/>
                            <a:tailEnd/>
                          </a:ln>
                        </pic:spPr>
                      </pic:pic>
                    </a:graphicData>
                  </a:graphic>
                </wp:inline>
              </w:drawing>
            </w:r>
          </w:p>
        </w:tc>
      </w:tr>
    </w:tbl>
    <w:p w:rsidR="000212BD" w:rsidRPr="00497FB1" w:rsidRDefault="000212BD" w:rsidP="00F00698">
      <w:pPr>
        <w:tabs>
          <w:tab w:val="center" w:pos="4819"/>
          <w:tab w:val="right" w:pos="9638"/>
        </w:tabs>
        <w:spacing w:after="0" w:line="240" w:lineRule="auto"/>
        <w:jc w:val="center"/>
        <w:rPr>
          <w:rFonts w:ascii="Times New Roman" w:eastAsia="Times New Roman" w:hAnsi="Times New Roman"/>
          <w:kern w:val="72"/>
          <w:sz w:val="36"/>
          <w:szCs w:val="36"/>
        </w:rPr>
      </w:pPr>
      <w:r w:rsidRPr="00497FB1">
        <w:rPr>
          <w:rFonts w:ascii="Times New Roman" w:eastAsia="Times New Roman" w:hAnsi="Times New Roman"/>
          <w:kern w:val="72"/>
          <w:sz w:val="36"/>
          <w:szCs w:val="36"/>
        </w:rPr>
        <w:t xml:space="preserve">LICEO SCIENTIFICO </w:t>
      </w:r>
      <w:r w:rsidR="002C372A" w:rsidRPr="00497FB1">
        <w:rPr>
          <w:rFonts w:ascii="Times New Roman" w:eastAsia="Times New Roman" w:hAnsi="Times New Roman"/>
          <w:kern w:val="72"/>
          <w:sz w:val="36"/>
          <w:szCs w:val="36"/>
        </w:rPr>
        <w:t xml:space="preserve">STATALE </w:t>
      </w:r>
    </w:p>
    <w:p w:rsidR="002C372A" w:rsidRPr="00497FB1" w:rsidRDefault="002C372A" w:rsidP="00F00698">
      <w:pPr>
        <w:tabs>
          <w:tab w:val="center" w:pos="4819"/>
          <w:tab w:val="right" w:pos="9638"/>
        </w:tabs>
        <w:spacing w:after="0" w:line="240" w:lineRule="auto"/>
        <w:jc w:val="center"/>
        <w:rPr>
          <w:rFonts w:ascii="Times New Roman" w:eastAsia="Times New Roman" w:hAnsi="Times New Roman"/>
          <w:kern w:val="72"/>
          <w:sz w:val="36"/>
          <w:szCs w:val="36"/>
        </w:rPr>
      </w:pPr>
      <w:r w:rsidRPr="00497FB1">
        <w:rPr>
          <w:rFonts w:ascii="Times New Roman" w:eastAsia="Times New Roman" w:hAnsi="Times New Roman"/>
          <w:kern w:val="72"/>
          <w:sz w:val="28"/>
          <w:szCs w:val="28"/>
        </w:rPr>
        <w:t>“NICOLO’</w:t>
      </w:r>
      <w:r w:rsidR="00204BC1">
        <w:rPr>
          <w:rFonts w:ascii="Times New Roman" w:eastAsia="Times New Roman" w:hAnsi="Times New Roman"/>
          <w:kern w:val="72"/>
          <w:sz w:val="28"/>
          <w:szCs w:val="28"/>
        </w:rPr>
        <w:t xml:space="preserve"> </w:t>
      </w:r>
      <w:r w:rsidRPr="00497FB1">
        <w:rPr>
          <w:rFonts w:ascii="Times New Roman" w:eastAsia="Times New Roman" w:hAnsi="Times New Roman"/>
          <w:kern w:val="72"/>
          <w:sz w:val="28"/>
          <w:szCs w:val="28"/>
        </w:rPr>
        <w:t>PALMERI”</w:t>
      </w:r>
      <w:r w:rsidRPr="00497FB1">
        <w:rPr>
          <w:rFonts w:ascii="Times New Roman" w:eastAsia="Times New Roman" w:hAnsi="Times New Roman"/>
          <w:kern w:val="72"/>
          <w:sz w:val="36"/>
          <w:szCs w:val="36"/>
        </w:rPr>
        <w:t xml:space="preserve"> </w:t>
      </w:r>
    </w:p>
    <w:p w:rsidR="002C372A" w:rsidRPr="00497FB1" w:rsidRDefault="00B1025D" w:rsidP="00F00698">
      <w:pPr>
        <w:tabs>
          <w:tab w:val="center" w:pos="4819"/>
          <w:tab w:val="right" w:pos="96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Piazza Giovanni Sansone</w:t>
      </w:r>
      <w:r w:rsidR="002C372A" w:rsidRPr="00497FB1">
        <w:rPr>
          <w:rFonts w:ascii="Times New Roman" w:eastAsia="Times New Roman" w:hAnsi="Times New Roman"/>
          <w:sz w:val="24"/>
          <w:szCs w:val="24"/>
        </w:rPr>
        <w:t>, 12 - 90018 Termini Imerese (PA)</w:t>
      </w:r>
    </w:p>
    <w:p w:rsidR="000D4D73" w:rsidRPr="00497FB1" w:rsidRDefault="000D4D73" w:rsidP="00F00698">
      <w:pPr>
        <w:tabs>
          <w:tab w:val="center" w:pos="4819"/>
          <w:tab w:val="right" w:pos="9638"/>
        </w:tabs>
        <w:spacing w:after="0" w:line="240" w:lineRule="auto"/>
        <w:jc w:val="center"/>
        <w:rPr>
          <w:rFonts w:ascii="Times New Roman" w:eastAsia="Times New Roman" w:hAnsi="Times New Roman"/>
          <w:sz w:val="24"/>
          <w:szCs w:val="24"/>
          <w:lang w:val="en-GB"/>
        </w:rPr>
      </w:pPr>
      <w:r w:rsidRPr="00497FB1">
        <w:rPr>
          <w:rFonts w:ascii="Times New Roman" w:eastAsia="Times New Roman" w:hAnsi="Times New Roman"/>
          <w:sz w:val="24"/>
          <w:szCs w:val="24"/>
          <w:lang w:val="en-GB"/>
        </w:rPr>
        <w:t>C.M. PAPS24000G</w:t>
      </w:r>
      <w:r w:rsidR="00485C57">
        <w:rPr>
          <w:rFonts w:ascii="Times New Roman" w:eastAsia="Times New Roman" w:hAnsi="Times New Roman"/>
          <w:sz w:val="24"/>
          <w:szCs w:val="24"/>
          <w:lang w:val="en-GB"/>
        </w:rPr>
        <w:t xml:space="preserve"> </w:t>
      </w:r>
      <w:r w:rsidRPr="00497FB1">
        <w:rPr>
          <w:rFonts w:ascii="Times New Roman" w:eastAsia="Times New Roman" w:hAnsi="Times New Roman"/>
          <w:sz w:val="24"/>
          <w:szCs w:val="24"/>
          <w:lang w:val="en-GB"/>
        </w:rPr>
        <w:t>-</w:t>
      </w:r>
      <w:r w:rsidR="00485C57">
        <w:rPr>
          <w:rFonts w:ascii="Times New Roman" w:eastAsia="Times New Roman" w:hAnsi="Times New Roman"/>
          <w:sz w:val="24"/>
          <w:szCs w:val="24"/>
          <w:lang w:val="en-GB"/>
        </w:rPr>
        <w:t xml:space="preserve"> </w:t>
      </w:r>
      <w:r w:rsidRPr="00497FB1">
        <w:rPr>
          <w:rFonts w:ascii="Times New Roman" w:eastAsia="Times New Roman" w:hAnsi="Times New Roman"/>
          <w:sz w:val="24"/>
          <w:szCs w:val="24"/>
          <w:lang w:val="en-GB"/>
        </w:rPr>
        <w:t>CF</w:t>
      </w:r>
      <w:r w:rsidR="00485C57">
        <w:rPr>
          <w:rFonts w:ascii="Times New Roman" w:eastAsia="Times New Roman" w:hAnsi="Times New Roman"/>
          <w:sz w:val="24"/>
          <w:szCs w:val="24"/>
          <w:lang w:val="en-GB"/>
        </w:rPr>
        <w:t xml:space="preserve"> </w:t>
      </w:r>
      <w:r w:rsidRPr="00497FB1">
        <w:rPr>
          <w:rFonts w:ascii="Times New Roman" w:eastAsia="Times New Roman" w:hAnsi="Times New Roman"/>
          <w:sz w:val="24"/>
          <w:szCs w:val="24"/>
          <w:lang w:val="en-GB"/>
        </w:rPr>
        <w:t>96030480824</w:t>
      </w:r>
    </w:p>
    <w:p w:rsidR="002C372A" w:rsidRPr="00497FB1" w:rsidRDefault="00485C57" w:rsidP="00F00698">
      <w:pPr>
        <w:tabs>
          <w:tab w:val="center" w:pos="4819"/>
          <w:tab w:val="right" w:pos="9638"/>
        </w:tabs>
        <w:spacing w:after="0" w:line="240" w:lineRule="auto"/>
        <w:jc w:val="center"/>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Tel. 0918144145  - </w:t>
      </w:r>
      <w:r w:rsidR="000D4D73" w:rsidRPr="00497FB1">
        <w:rPr>
          <w:rFonts w:ascii="Times New Roman" w:eastAsia="Times New Roman" w:hAnsi="Times New Roman"/>
          <w:sz w:val="24"/>
          <w:szCs w:val="24"/>
          <w:lang w:val="en-GB"/>
        </w:rPr>
        <w:t xml:space="preserve">Fax 0918114178  - email </w:t>
      </w:r>
      <w:hyperlink r:id="rId11" w:history="1">
        <w:r w:rsidR="000D4D73" w:rsidRPr="00497FB1">
          <w:rPr>
            <w:rStyle w:val="Collegamentoipertestuale"/>
            <w:rFonts w:ascii="Times New Roman" w:eastAsia="Times New Roman" w:hAnsi="Times New Roman"/>
            <w:sz w:val="24"/>
            <w:szCs w:val="24"/>
            <w:lang w:val="en-GB"/>
          </w:rPr>
          <w:t>paps24000g@istruzione.it</w:t>
        </w:r>
      </w:hyperlink>
      <w:r w:rsidR="000D4D73" w:rsidRPr="00497FB1">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 </w:t>
      </w:r>
      <w:hyperlink r:id="rId12" w:history="1">
        <w:r w:rsidR="00204BC1" w:rsidRPr="00422B3F">
          <w:rPr>
            <w:rStyle w:val="Collegamentoipertestuale"/>
            <w:rFonts w:ascii="Times New Roman" w:eastAsia="Times New Roman" w:hAnsi="Times New Roman"/>
            <w:sz w:val="24"/>
            <w:szCs w:val="24"/>
            <w:lang w:val="en-GB"/>
          </w:rPr>
          <w:t>www.liceopalmeri.edu.it</w:t>
        </w:r>
      </w:hyperlink>
      <w:r w:rsidR="00204BC1">
        <w:rPr>
          <w:rFonts w:ascii="Times New Roman" w:eastAsia="Times New Roman" w:hAnsi="Times New Roman"/>
          <w:sz w:val="24"/>
          <w:szCs w:val="24"/>
          <w:lang w:val="en-GB"/>
        </w:rPr>
        <w:t xml:space="preserve"> </w:t>
      </w:r>
    </w:p>
    <w:p w:rsidR="000D4D73" w:rsidRPr="00497FB1" w:rsidRDefault="000D4D73" w:rsidP="00F00698">
      <w:pPr>
        <w:tabs>
          <w:tab w:val="center" w:pos="4819"/>
          <w:tab w:val="right" w:pos="9638"/>
        </w:tabs>
        <w:spacing w:after="0" w:line="240" w:lineRule="auto"/>
        <w:jc w:val="center"/>
        <w:rPr>
          <w:rFonts w:ascii="Times New Roman" w:eastAsia="Times New Roman" w:hAnsi="Times New Roman"/>
          <w:sz w:val="24"/>
          <w:szCs w:val="24"/>
          <w:lang w:val="en-GB"/>
        </w:rPr>
      </w:pPr>
    </w:p>
    <w:p w:rsidR="00306B8C" w:rsidRPr="00497FB1" w:rsidRDefault="00306B8C" w:rsidP="00F00698">
      <w:pPr>
        <w:spacing w:after="0" w:line="240" w:lineRule="auto"/>
        <w:jc w:val="center"/>
        <w:rPr>
          <w:rFonts w:ascii="Times New Roman" w:hAnsi="Times New Roman"/>
          <w:b/>
          <w:sz w:val="26"/>
          <w:szCs w:val="26"/>
        </w:rPr>
      </w:pPr>
      <w:r w:rsidRPr="00497FB1">
        <w:rPr>
          <w:rFonts w:ascii="Times New Roman" w:hAnsi="Times New Roman"/>
          <w:b/>
          <w:sz w:val="26"/>
          <w:szCs w:val="26"/>
        </w:rPr>
        <w:t>VERBALE n</w:t>
      </w:r>
      <w:r w:rsidR="001507FC">
        <w:rPr>
          <w:rFonts w:ascii="Times New Roman" w:hAnsi="Times New Roman"/>
          <w:b/>
          <w:sz w:val="26"/>
          <w:szCs w:val="26"/>
        </w:rPr>
        <w:t xml:space="preserve">. </w:t>
      </w:r>
      <w:r w:rsidR="003E6589">
        <w:rPr>
          <w:rFonts w:ascii="Times New Roman" w:hAnsi="Times New Roman"/>
          <w:b/>
          <w:sz w:val="26"/>
          <w:szCs w:val="26"/>
        </w:rPr>
        <w:t>10</w:t>
      </w:r>
      <w:r w:rsidR="00E9491E">
        <w:rPr>
          <w:rFonts w:ascii="Times New Roman" w:hAnsi="Times New Roman"/>
          <w:b/>
          <w:sz w:val="26"/>
          <w:szCs w:val="26"/>
        </w:rPr>
        <w:t xml:space="preserve"> del </w:t>
      </w:r>
      <w:r w:rsidR="00762AD5">
        <w:rPr>
          <w:rFonts w:ascii="Times New Roman" w:hAnsi="Times New Roman"/>
          <w:b/>
          <w:sz w:val="26"/>
          <w:szCs w:val="26"/>
        </w:rPr>
        <w:t>0</w:t>
      </w:r>
      <w:r w:rsidR="003E6589">
        <w:rPr>
          <w:rFonts w:ascii="Times New Roman" w:hAnsi="Times New Roman"/>
          <w:b/>
          <w:sz w:val="26"/>
          <w:szCs w:val="26"/>
        </w:rPr>
        <w:t>8</w:t>
      </w:r>
      <w:r w:rsidR="00B94A0B" w:rsidRPr="00497FB1">
        <w:rPr>
          <w:rFonts w:ascii="Times New Roman" w:hAnsi="Times New Roman"/>
          <w:b/>
          <w:sz w:val="26"/>
          <w:szCs w:val="26"/>
        </w:rPr>
        <w:t>/</w:t>
      </w:r>
      <w:r w:rsidR="00762AD5">
        <w:rPr>
          <w:rFonts w:ascii="Times New Roman" w:hAnsi="Times New Roman"/>
          <w:b/>
          <w:sz w:val="26"/>
          <w:szCs w:val="26"/>
        </w:rPr>
        <w:t>0</w:t>
      </w:r>
      <w:r w:rsidR="003E6589">
        <w:rPr>
          <w:rFonts w:ascii="Times New Roman" w:hAnsi="Times New Roman"/>
          <w:b/>
          <w:sz w:val="26"/>
          <w:szCs w:val="26"/>
        </w:rPr>
        <w:t>4</w:t>
      </w:r>
      <w:r w:rsidR="00B94A0B" w:rsidRPr="00497FB1">
        <w:rPr>
          <w:rFonts w:ascii="Times New Roman" w:hAnsi="Times New Roman"/>
          <w:b/>
          <w:sz w:val="26"/>
          <w:szCs w:val="26"/>
        </w:rPr>
        <w:t>/20</w:t>
      </w:r>
      <w:r w:rsidR="00762AD5">
        <w:rPr>
          <w:rFonts w:ascii="Times New Roman" w:hAnsi="Times New Roman"/>
          <w:b/>
          <w:sz w:val="26"/>
          <w:szCs w:val="26"/>
        </w:rPr>
        <w:t>20</w:t>
      </w:r>
    </w:p>
    <w:p w:rsidR="00306B8C" w:rsidRPr="00497FB1" w:rsidRDefault="00B0696A" w:rsidP="003E6589">
      <w:pPr>
        <w:spacing w:after="0" w:line="240" w:lineRule="auto"/>
        <w:jc w:val="both"/>
        <w:rPr>
          <w:rFonts w:ascii="Times New Roman" w:hAnsi="Times New Roman"/>
          <w:sz w:val="26"/>
          <w:szCs w:val="26"/>
        </w:rPr>
      </w:pPr>
      <w:r w:rsidRPr="00497FB1">
        <w:rPr>
          <w:rFonts w:ascii="Times New Roman" w:hAnsi="Times New Roman"/>
          <w:sz w:val="26"/>
          <w:szCs w:val="26"/>
        </w:rPr>
        <w:t>Il giorno</w:t>
      </w:r>
      <w:r w:rsidR="000212BD" w:rsidRPr="00497FB1">
        <w:rPr>
          <w:rFonts w:ascii="Times New Roman" w:hAnsi="Times New Roman"/>
          <w:sz w:val="26"/>
          <w:szCs w:val="26"/>
        </w:rPr>
        <w:t xml:space="preserve"> </w:t>
      </w:r>
      <w:r w:rsidR="003E6589">
        <w:rPr>
          <w:rFonts w:ascii="Times New Roman" w:hAnsi="Times New Roman"/>
          <w:sz w:val="26"/>
          <w:szCs w:val="26"/>
        </w:rPr>
        <w:t>otto</w:t>
      </w:r>
      <w:r w:rsidR="00D7070F">
        <w:rPr>
          <w:rFonts w:ascii="Times New Roman" w:hAnsi="Times New Roman"/>
          <w:sz w:val="26"/>
          <w:szCs w:val="26"/>
        </w:rPr>
        <w:t xml:space="preserve"> </w:t>
      </w:r>
      <w:r w:rsidR="00E9491E">
        <w:rPr>
          <w:rFonts w:ascii="Times New Roman" w:hAnsi="Times New Roman"/>
          <w:sz w:val="26"/>
          <w:szCs w:val="26"/>
        </w:rPr>
        <w:t xml:space="preserve">del mese di </w:t>
      </w:r>
      <w:r w:rsidR="003E6589">
        <w:rPr>
          <w:rFonts w:ascii="Times New Roman" w:hAnsi="Times New Roman"/>
          <w:sz w:val="26"/>
          <w:szCs w:val="26"/>
        </w:rPr>
        <w:t>Aprile</w:t>
      </w:r>
      <w:r w:rsidR="000212BD" w:rsidRPr="00497FB1">
        <w:rPr>
          <w:rFonts w:ascii="Times New Roman" w:hAnsi="Times New Roman"/>
          <w:sz w:val="26"/>
          <w:szCs w:val="26"/>
        </w:rPr>
        <w:t xml:space="preserve"> dell’anno duemila</w:t>
      </w:r>
      <w:r w:rsidR="00762AD5">
        <w:rPr>
          <w:rFonts w:ascii="Times New Roman" w:hAnsi="Times New Roman"/>
          <w:sz w:val="26"/>
          <w:szCs w:val="26"/>
        </w:rPr>
        <w:t>venti</w:t>
      </w:r>
      <w:r w:rsidR="00D7070F">
        <w:rPr>
          <w:rFonts w:ascii="Times New Roman" w:hAnsi="Times New Roman"/>
          <w:sz w:val="26"/>
          <w:szCs w:val="26"/>
        </w:rPr>
        <w:t xml:space="preserve"> (</w:t>
      </w:r>
      <w:r w:rsidR="003E6589">
        <w:rPr>
          <w:rFonts w:ascii="Times New Roman" w:hAnsi="Times New Roman"/>
          <w:sz w:val="26"/>
          <w:szCs w:val="26"/>
        </w:rPr>
        <w:t>08</w:t>
      </w:r>
      <w:r w:rsidR="00DB7F6F" w:rsidRPr="00497FB1">
        <w:rPr>
          <w:rFonts w:ascii="Times New Roman" w:hAnsi="Times New Roman"/>
          <w:sz w:val="26"/>
          <w:szCs w:val="26"/>
        </w:rPr>
        <w:t>/</w:t>
      </w:r>
      <w:r w:rsidR="00762AD5">
        <w:rPr>
          <w:rFonts w:ascii="Times New Roman" w:hAnsi="Times New Roman"/>
          <w:sz w:val="26"/>
          <w:szCs w:val="26"/>
        </w:rPr>
        <w:t>0</w:t>
      </w:r>
      <w:r w:rsidR="003E6589">
        <w:rPr>
          <w:rFonts w:ascii="Times New Roman" w:hAnsi="Times New Roman"/>
          <w:sz w:val="26"/>
          <w:szCs w:val="26"/>
        </w:rPr>
        <w:t>4</w:t>
      </w:r>
      <w:r w:rsidR="00420FDE">
        <w:rPr>
          <w:rFonts w:ascii="Times New Roman" w:hAnsi="Times New Roman"/>
          <w:sz w:val="26"/>
          <w:szCs w:val="26"/>
        </w:rPr>
        <w:t>/</w:t>
      </w:r>
      <w:r w:rsidR="00DB7F6F" w:rsidRPr="00497FB1">
        <w:rPr>
          <w:rFonts w:ascii="Times New Roman" w:hAnsi="Times New Roman"/>
          <w:sz w:val="26"/>
          <w:szCs w:val="26"/>
        </w:rPr>
        <w:t>20</w:t>
      </w:r>
      <w:r w:rsidR="00762AD5">
        <w:rPr>
          <w:rFonts w:ascii="Times New Roman" w:hAnsi="Times New Roman"/>
          <w:sz w:val="26"/>
          <w:szCs w:val="26"/>
        </w:rPr>
        <w:t>20</w:t>
      </w:r>
      <w:r w:rsidR="00DB7F6F" w:rsidRPr="00497FB1">
        <w:rPr>
          <w:rFonts w:ascii="Times New Roman" w:hAnsi="Times New Roman"/>
          <w:sz w:val="26"/>
          <w:szCs w:val="26"/>
        </w:rPr>
        <w:t>)</w:t>
      </w:r>
      <w:r w:rsidR="001507FC">
        <w:rPr>
          <w:rFonts w:ascii="Times New Roman" w:hAnsi="Times New Roman"/>
          <w:sz w:val="26"/>
          <w:szCs w:val="26"/>
        </w:rPr>
        <w:t xml:space="preserve"> alle ore 1</w:t>
      </w:r>
      <w:r w:rsidR="003E6589">
        <w:rPr>
          <w:rFonts w:ascii="Times New Roman" w:hAnsi="Times New Roman"/>
          <w:sz w:val="26"/>
          <w:szCs w:val="26"/>
        </w:rPr>
        <w:t>5</w:t>
      </w:r>
      <w:r w:rsidR="00306B8C" w:rsidRPr="00497FB1">
        <w:rPr>
          <w:rFonts w:ascii="Times New Roman" w:hAnsi="Times New Roman"/>
          <w:sz w:val="26"/>
          <w:szCs w:val="26"/>
        </w:rPr>
        <w:t>,</w:t>
      </w:r>
      <w:r w:rsidR="00762AD5">
        <w:rPr>
          <w:rFonts w:ascii="Times New Roman" w:hAnsi="Times New Roman"/>
          <w:sz w:val="26"/>
          <w:szCs w:val="26"/>
        </w:rPr>
        <w:t>30</w:t>
      </w:r>
      <w:r w:rsidR="00306B8C" w:rsidRPr="00497FB1">
        <w:rPr>
          <w:rFonts w:ascii="Times New Roman" w:hAnsi="Times New Roman"/>
          <w:sz w:val="26"/>
          <w:szCs w:val="26"/>
        </w:rPr>
        <w:t xml:space="preserve">, </w:t>
      </w:r>
      <w:r w:rsidR="003E6589" w:rsidRPr="001D7F8A">
        <w:rPr>
          <w:rFonts w:ascii="Times New Roman" w:hAnsi="Times New Roman"/>
          <w:sz w:val="28"/>
          <w:szCs w:val="28"/>
        </w:rPr>
        <w:t xml:space="preserve">in modalità telematica e sincrona, attraverso l’uso di Google </w:t>
      </w:r>
      <w:proofErr w:type="spellStart"/>
      <w:r w:rsidR="003E6589" w:rsidRPr="001D7F8A">
        <w:rPr>
          <w:rFonts w:ascii="Times New Roman" w:hAnsi="Times New Roman"/>
          <w:sz w:val="28"/>
          <w:szCs w:val="28"/>
        </w:rPr>
        <w:t>Meet</w:t>
      </w:r>
      <w:proofErr w:type="spellEnd"/>
      <w:r w:rsidR="003E6589" w:rsidRPr="001D7F8A">
        <w:rPr>
          <w:rFonts w:ascii="Times New Roman" w:hAnsi="Times New Roman"/>
          <w:sz w:val="28"/>
          <w:szCs w:val="28"/>
        </w:rPr>
        <w:t>,</w:t>
      </w:r>
      <w:r w:rsidR="00306B8C" w:rsidRPr="00497FB1">
        <w:rPr>
          <w:rFonts w:ascii="Times New Roman" w:hAnsi="Times New Roman"/>
          <w:sz w:val="26"/>
          <w:szCs w:val="26"/>
        </w:rPr>
        <w:t xml:space="preserve"> si è riunito, in seduta </w:t>
      </w:r>
      <w:r w:rsidR="003752B9">
        <w:rPr>
          <w:rFonts w:ascii="Times New Roman" w:hAnsi="Times New Roman"/>
          <w:sz w:val="26"/>
          <w:szCs w:val="26"/>
        </w:rPr>
        <w:t>ordinaria</w:t>
      </w:r>
      <w:r w:rsidR="00306B8C" w:rsidRPr="00497FB1">
        <w:rPr>
          <w:rFonts w:ascii="Times New Roman" w:hAnsi="Times New Roman"/>
          <w:sz w:val="26"/>
          <w:szCs w:val="26"/>
        </w:rPr>
        <w:t>, il Collegio dei Docenti, presieduto dal Dirigente</w:t>
      </w:r>
      <w:r w:rsidR="00B85C00" w:rsidRPr="00497FB1">
        <w:rPr>
          <w:rFonts w:ascii="Times New Roman" w:hAnsi="Times New Roman"/>
          <w:sz w:val="26"/>
          <w:szCs w:val="26"/>
        </w:rPr>
        <w:t xml:space="preserve"> Scolastico </w:t>
      </w:r>
      <w:r w:rsidR="00306B8C" w:rsidRPr="00497FB1">
        <w:rPr>
          <w:rFonts w:ascii="Times New Roman" w:hAnsi="Times New Roman"/>
          <w:sz w:val="26"/>
          <w:szCs w:val="26"/>
        </w:rPr>
        <w:t>Prof.</w:t>
      </w:r>
      <w:r w:rsidR="000212BD" w:rsidRPr="00497FB1">
        <w:rPr>
          <w:rFonts w:ascii="Times New Roman" w:hAnsi="Times New Roman"/>
          <w:sz w:val="26"/>
          <w:szCs w:val="26"/>
        </w:rPr>
        <w:t>ssa Marilena Anello</w:t>
      </w:r>
      <w:r w:rsidR="00306B8C" w:rsidRPr="00497FB1">
        <w:rPr>
          <w:rFonts w:ascii="Times New Roman" w:hAnsi="Times New Roman"/>
          <w:sz w:val="26"/>
          <w:szCs w:val="26"/>
        </w:rPr>
        <w:t>, per discutere e deliberare sul seguente o.d.g.:</w:t>
      </w:r>
    </w:p>
    <w:p w:rsidR="00E9491E" w:rsidRDefault="00E9491E" w:rsidP="00F00698">
      <w:pPr>
        <w:pStyle w:val="Default"/>
      </w:pPr>
    </w:p>
    <w:p w:rsidR="001507FC" w:rsidRDefault="001507FC" w:rsidP="003E28AC">
      <w:pPr>
        <w:pStyle w:val="Paragrafoelenco"/>
        <w:numPr>
          <w:ilvl w:val="0"/>
          <w:numId w:val="3"/>
        </w:numPr>
        <w:spacing w:after="0" w:line="240" w:lineRule="auto"/>
        <w:contextualSpacing w:val="0"/>
        <w:jc w:val="both"/>
        <w:rPr>
          <w:rFonts w:ascii="Times New Roman" w:hAnsi="Times New Roman"/>
          <w:sz w:val="26"/>
          <w:szCs w:val="26"/>
        </w:rPr>
      </w:pPr>
      <w:r w:rsidRPr="001507FC">
        <w:rPr>
          <w:rFonts w:ascii="Times New Roman" w:hAnsi="Times New Roman"/>
          <w:sz w:val="26"/>
          <w:szCs w:val="26"/>
        </w:rPr>
        <w:t>Lettura e approvazione verbale seduta precedente</w:t>
      </w:r>
      <w:r w:rsidR="005A51CA">
        <w:rPr>
          <w:rFonts w:ascii="Times New Roman" w:hAnsi="Times New Roman"/>
          <w:sz w:val="26"/>
          <w:szCs w:val="26"/>
        </w:rPr>
        <w:t>;</w:t>
      </w:r>
    </w:p>
    <w:p w:rsidR="005A51CA" w:rsidRDefault="005A51CA" w:rsidP="003E28AC">
      <w:pPr>
        <w:pStyle w:val="Paragrafoelenco"/>
        <w:numPr>
          <w:ilvl w:val="0"/>
          <w:numId w:val="3"/>
        </w:numPr>
        <w:spacing w:after="0" w:line="240" w:lineRule="auto"/>
        <w:contextualSpacing w:val="0"/>
        <w:jc w:val="both"/>
        <w:rPr>
          <w:rFonts w:ascii="Times New Roman" w:hAnsi="Times New Roman"/>
          <w:sz w:val="26"/>
          <w:szCs w:val="26"/>
        </w:rPr>
      </w:pPr>
      <w:r w:rsidRPr="005A51CA">
        <w:rPr>
          <w:rFonts w:ascii="Times New Roman" w:hAnsi="Times New Roman"/>
          <w:sz w:val="26"/>
          <w:szCs w:val="26"/>
        </w:rPr>
        <w:t xml:space="preserve">Regolamento </w:t>
      </w:r>
      <w:r>
        <w:rPr>
          <w:rFonts w:ascii="Times New Roman" w:hAnsi="Times New Roman"/>
          <w:sz w:val="26"/>
          <w:szCs w:val="26"/>
        </w:rPr>
        <w:t>Collegio in modalità telematica;</w:t>
      </w:r>
    </w:p>
    <w:p w:rsidR="005A51CA" w:rsidRDefault="005A51CA" w:rsidP="003E28AC">
      <w:pPr>
        <w:pStyle w:val="Paragrafoelenco"/>
        <w:numPr>
          <w:ilvl w:val="0"/>
          <w:numId w:val="3"/>
        </w:numPr>
        <w:spacing w:after="0" w:line="240" w:lineRule="auto"/>
        <w:contextualSpacing w:val="0"/>
        <w:jc w:val="both"/>
        <w:rPr>
          <w:rFonts w:ascii="Times New Roman" w:hAnsi="Times New Roman"/>
          <w:sz w:val="26"/>
          <w:szCs w:val="26"/>
        </w:rPr>
      </w:pPr>
      <w:r w:rsidRPr="005A51CA">
        <w:rPr>
          <w:rFonts w:ascii="Times New Roman" w:hAnsi="Times New Roman"/>
          <w:sz w:val="26"/>
          <w:szCs w:val="26"/>
        </w:rPr>
        <w:t xml:space="preserve">Organico </w:t>
      </w:r>
      <w:proofErr w:type="spellStart"/>
      <w:r w:rsidRPr="005A51CA">
        <w:rPr>
          <w:rFonts w:ascii="Times New Roman" w:hAnsi="Times New Roman"/>
          <w:sz w:val="26"/>
          <w:szCs w:val="26"/>
        </w:rPr>
        <w:t>a.s.</w:t>
      </w:r>
      <w:proofErr w:type="spellEnd"/>
      <w:r w:rsidRPr="005A51CA">
        <w:rPr>
          <w:rFonts w:ascii="Times New Roman" w:hAnsi="Times New Roman"/>
          <w:sz w:val="26"/>
          <w:szCs w:val="26"/>
        </w:rPr>
        <w:t xml:space="preserve"> 2020/2</w:t>
      </w:r>
      <w:r>
        <w:rPr>
          <w:rFonts w:ascii="Times New Roman" w:hAnsi="Times New Roman"/>
          <w:sz w:val="26"/>
          <w:szCs w:val="26"/>
        </w:rPr>
        <w:t>1 e classi di concorso atipiche;</w:t>
      </w:r>
    </w:p>
    <w:p w:rsidR="005A51CA" w:rsidRDefault="005A51CA" w:rsidP="003E28AC">
      <w:pPr>
        <w:pStyle w:val="Paragrafoelenco"/>
        <w:numPr>
          <w:ilvl w:val="0"/>
          <w:numId w:val="3"/>
        </w:numPr>
        <w:spacing w:after="0" w:line="240" w:lineRule="auto"/>
        <w:contextualSpacing w:val="0"/>
        <w:jc w:val="both"/>
        <w:rPr>
          <w:rFonts w:ascii="Times New Roman" w:hAnsi="Times New Roman"/>
          <w:sz w:val="26"/>
          <w:szCs w:val="26"/>
        </w:rPr>
      </w:pPr>
      <w:r w:rsidRPr="005A51CA">
        <w:rPr>
          <w:rFonts w:ascii="Times New Roman" w:hAnsi="Times New Roman"/>
          <w:sz w:val="26"/>
          <w:szCs w:val="26"/>
        </w:rPr>
        <w:t>Approvazione patto format</w:t>
      </w:r>
      <w:r>
        <w:rPr>
          <w:rFonts w:ascii="Times New Roman" w:hAnsi="Times New Roman"/>
          <w:sz w:val="26"/>
          <w:szCs w:val="26"/>
        </w:rPr>
        <w:t>ivo per la didattica a distanza;</w:t>
      </w:r>
    </w:p>
    <w:p w:rsidR="005A51CA" w:rsidRDefault="005A51CA" w:rsidP="003E28AC">
      <w:pPr>
        <w:pStyle w:val="Paragrafoelenco"/>
        <w:numPr>
          <w:ilvl w:val="0"/>
          <w:numId w:val="3"/>
        </w:numPr>
        <w:spacing w:after="0" w:line="240" w:lineRule="auto"/>
        <w:contextualSpacing w:val="0"/>
        <w:jc w:val="both"/>
        <w:rPr>
          <w:rFonts w:ascii="Times New Roman" w:hAnsi="Times New Roman"/>
          <w:sz w:val="26"/>
          <w:szCs w:val="26"/>
        </w:rPr>
      </w:pPr>
      <w:r w:rsidRPr="005A51CA">
        <w:rPr>
          <w:rFonts w:ascii="Times New Roman" w:hAnsi="Times New Roman"/>
          <w:sz w:val="26"/>
          <w:szCs w:val="26"/>
        </w:rPr>
        <w:t>Rimodulazione della progettazione di Istituto alla luce della didattica a distanza (relazio</w:t>
      </w:r>
      <w:r>
        <w:rPr>
          <w:rFonts w:ascii="Times New Roman" w:hAnsi="Times New Roman"/>
          <w:sz w:val="26"/>
          <w:szCs w:val="26"/>
        </w:rPr>
        <w:t>ne a cura della F.S. area PTOF);</w:t>
      </w:r>
    </w:p>
    <w:p w:rsidR="005A51CA" w:rsidRDefault="005A51CA" w:rsidP="003E28AC">
      <w:pPr>
        <w:pStyle w:val="Paragrafoelenco"/>
        <w:numPr>
          <w:ilvl w:val="0"/>
          <w:numId w:val="3"/>
        </w:numPr>
        <w:spacing w:after="0" w:line="240" w:lineRule="auto"/>
        <w:contextualSpacing w:val="0"/>
        <w:jc w:val="both"/>
        <w:rPr>
          <w:rFonts w:ascii="Times New Roman" w:hAnsi="Times New Roman"/>
          <w:sz w:val="26"/>
          <w:szCs w:val="26"/>
        </w:rPr>
      </w:pPr>
      <w:r w:rsidRPr="005A51CA">
        <w:rPr>
          <w:rFonts w:ascii="Times New Roman" w:hAnsi="Times New Roman"/>
          <w:sz w:val="26"/>
          <w:szCs w:val="26"/>
        </w:rPr>
        <w:t>Condivisione esiti dei monitoraggi per i bisogni strumentali per la DAD (relazione a cura della Collaborat</w:t>
      </w:r>
      <w:r>
        <w:rPr>
          <w:rFonts w:ascii="Times New Roman" w:hAnsi="Times New Roman"/>
          <w:sz w:val="26"/>
          <w:szCs w:val="26"/>
        </w:rPr>
        <w:t>rice del D.S. Prof.ssa Messina);</w:t>
      </w:r>
    </w:p>
    <w:p w:rsidR="005A51CA" w:rsidRDefault="005A51CA" w:rsidP="003E28AC">
      <w:pPr>
        <w:pStyle w:val="Paragrafoelenco"/>
        <w:numPr>
          <w:ilvl w:val="0"/>
          <w:numId w:val="3"/>
        </w:numPr>
        <w:spacing w:after="0" w:line="240" w:lineRule="auto"/>
        <w:contextualSpacing w:val="0"/>
        <w:jc w:val="both"/>
        <w:rPr>
          <w:rFonts w:ascii="Times New Roman" w:hAnsi="Times New Roman"/>
          <w:sz w:val="26"/>
          <w:szCs w:val="26"/>
        </w:rPr>
      </w:pPr>
      <w:r w:rsidRPr="005A51CA">
        <w:rPr>
          <w:rFonts w:ascii="Times New Roman" w:hAnsi="Times New Roman"/>
          <w:sz w:val="26"/>
          <w:szCs w:val="26"/>
        </w:rPr>
        <w:t xml:space="preserve">Piano di acquisto dispositivi informatici a supporto della DAD (relazione </w:t>
      </w:r>
      <w:r>
        <w:rPr>
          <w:rFonts w:ascii="Times New Roman" w:hAnsi="Times New Roman"/>
          <w:sz w:val="26"/>
          <w:szCs w:val="26"/>
        </w:rPr>
        <w:t>a cura dell’Animatore digitale);</w:t>
      </w:r>
    </w:p>
    <w:p w:rsidR="005A51CA" w:rsidRDefault="005A51CA" w:rsidP="003E28AC">
      <w:pPr>
        <w:pStyle w:val="Paragrafoelenco"/>
        <w:numPr>
          <w:ilvl w:val="0"/>
          <w:numId w:val="3"/>
        </w:numPr>
        <w:spacing w:after="0" w:line="240" w:lineRule="auto"/>
        <w:contextualSpacing w:val="0"/>
        <w:jc w:val="both"/>
        <w:rPr>
          <w:rFonts w:ascii="Times New Roman" w:hAnsi="Times New Roman"/>
          <w:sz w:val="26"/>
          <w:szCs w:val="26"/>
        </w:rPr>
      </w:pPr>
      <w:r w:rsidRPr="005A51CA">
        <w:rPr>
          <w:rFonts w:ascii="Times New Roman" w:hAnsi="Times New Roman"/>
          <w:sz w:val="26"/>
          <w:szCs w:val="26"/>
        </w:rPr>
        <w:t>Accordo di rete “Educare alla legalità contro ogni forma di violenza e discriminazione”</w:t>
      </w:r>
      <w:r>
        <w:rPr>
          <w:rFonts w:ascii="Times New Roman" w:hAnsi="Times New Roman"/>
          <w:sz w:val="26"/>
          <w:szCs w:val="26"/>
        </w:rPr>
        <w:t>;</w:t>
      </w:r>
      <w:r w:rsidRPr="005A51CA">
        <w:rPr>
          <w:rFonts w:ascii="Times New Roman" w:hAnsi="Times New Roman"/>
          <w:sz w:val="26"/>
          <w:szCs w:val="26"/>
        </w:rPr>
        <w:t xml:space="preserve"> </w:t>
      </w:r>
    </w:p>
    <w:p w:rsidR="005A51CA" w:rsidRDefault="005A51CA" w:rsidP="003E28AC">
      <w:pPr>
        <w:pStyle w:val="Paragrafoelenco"/>
        <w:numPr>
          <w:ilvl w:val="0"/>
          <w:numId w:val="3"/>
        </w:numPr>
        <w:spacing w:after="0" w:line="240" w:lineRule="auto"/>
        <w:contextualSpacing w:val="0"/>
        <w:jc w:val="both"/>
        <w:rPr>
          <w:rFonts w:ascii="Times New Roman" w:hAnsi="Times New Roman"/>
          <w:sz w:val="26"/>
          <w:szCs w:val="26"/>
        </w:rPr>
      </w:pPr>
      <w:r>
        <w:rPr>
          <w:rFonts w:ascii="Times New Roman" w:hAnsi="Times New Roman"/>
          <w:sz w:val="26"/>
          <w:szCs w:val="26"/>
        </w:rPr>
        <w:t xml:space="preserve">Nuovi indirizzi </w:t>
      </w:r>
      <w:proofErr w:type="spellStart"/>
      <w:r>
        <w:rPr>
          <w:rFonts w:ascii="Times New Roman" w:hAnsi="Times New Roman"/>
          <w:sz w:val="26"/>
          <w:szCs w:val="26"/>
        </w:rPr>
        <w:t>a.s.</w:t>
      </w:r>
      <w:proofErr w:type="spellEnd"/>
      <w:r>
        <w:rPr>
          <w:rFonts w:ascii="Times New Roman" w:hAnsi="Times New Roman"/>
          <w:sz w:val="26"/>
          <w:szCs w:val="26"/>
        </w:rPr>
        <w:t xml:space="preserve"> 2021/22</w:t>
      </w:r>
      <w:r w:rsidR="002A7566">
        <w:rPr>
          <w:rFonts w:ascii="Times New Roman" w:hAnsi="Times New Roman"/>
          <w:sz w:val="26"/>
          <w:szCs w:val="26"/>
        </w:rPr>
        <w:t xml:space="preserve"> e Sperimentazione </w:t>
      </w:r>
      <w:proofErr w:type="spellStart"/>
      <w:r w:rsidR="002A7566">
        <w:rPr>
          <w:rFonts w:ascii="Times New Roman" w:hAnsi="Times New Roman"/>
          <w:sz w:val="26"/>
          <w:szCs w:val="26"/>
        </w:rPr>
        <w:t>biomedica</w:t>
      </w:r>
      <w:proofErr w:type="spellEnd"/>
      <w:r w:rsidR="002A7566">
        <w:rPr>
          <w:rFonts w:ascii="Times New Roman" w:hAnsi="Times New Roman"/>
          <w:sz w:val="26"/>
          <w:szCs w:val="26"/>
        </w:rPr>
        <w:t xml:space="preserve"> prossimo triennio</w:t>
      </w:r>
      <w:r>
        <w:rPr>
          <w:rFonts w:ascii="Times New Roman" w:hAnsi="Times New Roman"/>
          <w:sz w:val="26"/>
          <w:szCs w:val="26"/>
        </w:rPr>
        <w:t>;</w:t>
      </w:r>
    </w:p>
    <w:p w:rsidR="00A52F5A" w:rsidRPr="00A52F5A" w:rsidRDefault="00A52F5A" w:rsidP="003E28AC">
      <w:pPr>
        <w:pStyle w:val="Paragrafoelenco"/>
        <w:numPr>
          <w:ilvl w:val="0"/>
          <w:numId w:val="3"/>
        </w:numPr>
        <w:spacing w:after="0" w:line="240" w:lineRule="auto"/>
        <w:contextualSpacing w:val="0"/>
        <w:jc w:val="both"/>
        <w:rPr>
          <w:rFonts w:ascii="Times New Roman" w:hAnsi="Times New Roman"/>
          <w:sz w:val="26"/>
          <w:szCs w:val="26"/>
        </w:rPr>
      </w:pPr>
      <w:r w:rsidRPr="00A52F5A">
        <w:rPr>
          <w:rFonts w:ascii="Times New Roman" w:hAnsi="Times New Roman"/>
          <w:sz w:val="26"/>
          <w:szCs w:val="26"/>
        </w:rPr>
        <w:t>Comunicazioni del Dirigente Scolastico</w:t>
      </w:r>
      <w:r w:rsidR="005A51CA">
        <w:rPr>
          <w:rFonts w:ascii="Times New Roman" w:hAnsi="Times New Roman"/>
          <w:sz w:val="26"/>
          <w:szCs w:val="26"/>
        </w:rPr>
        <w:t>.</w:t>
      </w:r>
    </w:p>
    <w:p w:rsidR="000212BD" w:rsidRPr="00497FB1" w:rsidRDefault="000212BD" w:rsidP="00F00698">
      <w:pPr>
        <w:spacing w:after="0" w:line="240" w:lineRule="auto"/>
        <w:jc w:val="both"/>
        <w:rPr>
          <w:rFonts w:ascii="Times New Roman" w:hAnsi="Times New Roman"/>
          <w:sz w:val="26"/>
          <w:szCs w:val="26"/>
        </w:rPr>
      </w:pPr>
    </w:p>
    <w:p w:rsidR="004606E7" w:rsidRPr="00225613" w:rsidRDefault="00C2222E" w:rsidP="00F00698">
      <w:pPr>
        <w:pStyle w:val="Nessunaspaziatura"/>
        <w:jc w:val="both"/>
        <w:rPr>
          <w:rFonts w:ascii="Times New Roman" w:hAnsi="Times New Roman"/>
          <w:sz w:val="26"/>
          <w:szCs w:val="26"/>
        </w:rPr>
      </w:pPr>
      <w:r>
        <w:rPr>
          <w:rFonts w:ascii="Times New Roman" w:hAnsi="Times New Roman"/>
          <w:b/>
          <w:sz w:val="26"/>
          <w:szCs w:val="26"/>
        </w:rPr>
        <w:t xml:space="preserve">Assenti i docenti: </w:t>
      </w:r>
      <w:proofErr w:type="spellStart"/>
      <w:r w:rsidR="00225613" w:rsidRPr="00225613">
        <w:rPr>
          <w:rFonts w:ascii="Times New Roman" w:hAnsi="Times New Roman"/>
          <w:sz w:val="26"/>
          <w:szCs w:val="26"/>
        </w:rPr>
        <w:t>Curreri</w:t>
      </w:r>
      <w:proofErr w:type="spellEnd"/>
      <w:r w:rsidR="00225613" w:rsidRPr="00225613">
        <w:rPr>
          <w:rFonts w:ascii="Times New Roman" w:hAnsi="Times New Roman"/>
          <w:sz w:val="26"/>
          <w:szCs w:val="26"/>
        </w:rPr>
        <w:t xml:space="preserve"> M.</w:t>
      </w:r>
      <w:r w:rsidR="00225613">
        <w:rPr>
          <w:rFonts w:ascii="Times New Roman" w:hAnsi="Times New Roman"/>
          <w:sz w:val="26"/>
          <w:szCs w:val="26"/>
        </w:rPr>
        <w:t>,</w:t>
      </w:r>
      <w:r w:rsidR="00225613" w:rsidRPr="00225613">
        <w:rPr>
          <w:rFonts w:ascii="Times New Roman" w:hAnsi="Times New Roman"/>
          <w:sz w:val="26"/>
          <w:szCs w:val="26"/>
        </w:rPr>
        <w:t xml:space="preserve"> Cottone I</w:t>
      </w:r>
      <w:r w:rsidR="00822034">
        <w:rPr>
          <w:rFonts w:ascii="Times New Roman" w:hAnsi="Times New Roman"/>
          <w:sz w:val="26"/>
          <w:szCs w:val="26"/>
        </w:rPr>
        <w:t>.</w:t>
      </w:r>
      <w:r w:rsidR="00225613" w:rsidRPr="00225613">
        <w:rPr>
          <w:rFonts w:ascii="Times New Roman" w:hAnsi="Times New Roman"/>
          <w:sz w:val="26"/>
          <w:szCs w:val="26"/>
        </w:rPr>
        <w:t>, Inzerillo F.</w:t>
      </w:r>
    </w:p>
    <w:p w:rsidR="00144354" w:rsidRDefault="00144354" w:rsidP="00F00698">
      <w:pPr>
        <w:spacing w:after="0" w:line="240" w:lineRule="auto"/>
        <w:jc w:val="both"/>
        <w:rPr>
          <w:rFonts w:ascii="Times New Roman" w:hAnsi="Times New Roman"/>
          <w:sz w:val="26"/>
          <w:szCs w:val="26"/>
        </w:rPr>
      </w:pPr>
    </w:p>
    <w:p w:rsidR="003E6589" w:rsidRPr="003E6589" w:rsidRDefault="003E6589" w:rsidP="003E6589">
      <w:pPr>
        <w:spacing w:after="0" w:line="240" w:lineRule="auto"/>
        <w:jc w:val="both"/>
        <w:rPr>
          <w:rFonts w:ascii="Times New Roman" w:hAnsi="Times New Roman"/>
          <w:sz w:val="26"/>
          <w:szCs w:val="26"/>
        </w:rPr>
      </w:pPr>
      <w:r w:rsidRPr="003E6589">
        <w:rPr>
          <w:rFonts w:ascii="Times New Roman" w:hAnsi="Times New Roman"/>
          <w:sz w:val="26"/>
          <w:szCs w:val="26"/>
        </w:rPr>
        <w:t>Preliminarmente</w:t>
      </w:r>
      <w:r>
        <w:rPr>
          <w:rFonts w:ascii="Times New Roman" w:hAnsi="Times New Roman"/>
          <w:sz w:val="26"/>
          <w:szCs w:val="26"/>
        </w:rPr>
        <w:t xml:space="preserve"> il D.S.</w:t>
      </w:r>
      <w:r w:rsidRPr="003E6589">
        <w:rPr>
          <w:rFonts w:ascii="Times New Roman" w:hAnsi="Times New Roman"/>
          <w:sz w:val="26"/>
          <w:szCs w:val="26"/>
        </w:rPr>
        <w:t xml:space="preserve"> fa presente che:</w:t>
      </w:r>
    </w:p>
    <w:p w:rsidR="003E6589" w:rsidRPr="003E6589" w:rsidRDefault="003E6589" w:rsidP="003E6589">
      <w:pPr>
        <w:pStyle w:val="Paragrafoelenco"/>
        <w:numPr>
          <w:ilvl w:val="0"/>
          <w:numId w:val="35"/>
        </w:numPr>
        <w:spacing w:after="0" w:line="240" w:lineRule="auto"/>
        <w:jc w:val="both"/>
        <w:rPr>
          <w:rFonts w:ascii="Times New Roman" w:hAnsi="Times New Roman"/>
          <w:sz w:val="26"/>
          <w:szCs w:val="26"/>
        </w:rPr>
      </w:pPr>
      <w:r w:rsidRPr="003E6589">
        <w:rPr>
          <w:rFonts w:ascii="Times New Roman" w:hAnsi="Times New Roman"/>
          <w:sz w:val="26"/>
          <w:szCs w:val="26"/>
        </w:rPr>
        <w:t>l’invito alla piattaforma utilizzata è stato regalmente inviato a tutti i docenti con modalità</w:t>
      </w:r>
      <w:r w:rsidR="005C31A1">
        <w:rPr>
          <w:rFonts w:ascii="Times New Roman" w:hAnsi="Times New Roman"/>
          <w:sz w:val="26"/>
          <w:szCs w:val="26"/>
        </w:rPr>
        <w:t xml:space="preserve"> chat di</w:t>
      </w:r>
      <w:r w:rsidRPr="003E6589">
        <w:rPr>
          <w:rFonts w:ascii="Times New Roman" w:hAnsi="Times New Roman"/>
          <w:sz w:val="26"/>
          <w:szCs w:val="26"/>
        </w:rPr>
        <w:t xml:space="preserve"> </w:t>
      </w:r>
      <w:proofErr w:type="spellStart"/>
      <w:r w:rsidR="005C31A1">
        <w:rPr>
          <w:rFonts w:ascii="Times New Roman" w:hAnsi="Times New Roman"/>
          <w:sz w:val="26"/>
          <w:szCs w:val="26"/>
        </w:rPr>
        <w:t>whatsapp</w:t>
      </w:r>
      <w:proofErr w:type="spellEnd"/>
      <w:r w:rsidRPr="003E6589">
        <w:rPr>
          <w:rFonts w:ascii="Times New Roman" w:hAnsi="Times New Roman"/>
          <w:sz w:val="26"/>
          <w:szCs w:val="26"/>
        </w:rPr>
        <w:t xml:space="preserve"> alle ore </w:t>
      </w:r>
      <w:r>
        <w:rPr>
          <w:rFonts w:ascii="Times New Roman" w:hAnsi="Times New Roman"/>
          <w:sz w:val="26"/>
          <w:szCs w:val="26"/>
        </w:rPr>
        <w:t>15,15</w:t>
      </w:r>
      <w:r w:rsidRPr="003E6589">
        <w:rPr>
          <w:rFonts w:ascii="Times New Roman" w:hAnsi="Times New Roman"/>
          <w:sz w:val="26"/>
          <w:szCs w:val="26"/>
        </w:rPr>
        <w:t xml:space="preserve"> del giorno </w:t>
      </w:r>
      <w:r>
        <w:rPr>
          <w:rFonts w:ascii="Times New Roman" w:hAnsi="Times New Roman"/>
          <w:sz w:val="26"/>
          <w:szCs w:val="26"/>
        </w:rPr>
        <w:t>08 aprile 2020</w:t>
      </w:r>
      <w:r w:rsidRPr="003E6589">
        <w:rPr>
          <w:rFonts w:ascii="Times New Roman" w:hAnsi="Times New Roman"/>
          <w:sz w:val="26"/>
          <w:szCs w:val="26"/>
        </w:rPr>
        <w:t xml:space="preserve"> e che risulta essere consegnata a tutti, considerato che, nessuno ha presentato reclamo relativamente alla non ricezione dello stesso;</w:t>
      </w:r>
    </w:p>
    <w:p w:rsidR="00B6210E" w:rsidRPr="00B6210E" w:rsidRDefault="00B6210E" w:rsidP="00B6210E">
      <w:pPr>
        <w:pStyle w:val="Paragrafoelenco"/>
        <w:numPr>
          <w:ilvl w:val="0"/>
          <w:numId w:val="35"/>
        </w:numPr>
        <w:spacing w:after="0" w:line="240" w:lineRule="auto"/>
        <w:jc w:val="both"/>
        <w:rPr>
          <w:rFonts w:ascii="Times New Roman" w:hAnsi="Times New Roman"/>
          <w:sz w:val="26"/>
          <w:szCs w:val="26"/>
        </w:rPr>
      </w:pPr>
      <w:r w:rsidRPr="00B6210E">
        <w:rPr>
          <w:rFonts w:ascii="Times New Roman" w:hAnsi="Times New Roman"/>
          <w:sz w:val="26"/>
          <w:szCs w:val="26"/>
        </w:rPr>
        <w:t>il link inoltrato ai docenti è il seguente</w:t>
      </w:r>
      <w:r>
        <w:rPr>
          <w:rFonts w:ascii="Times New Roman" w:hAnsi="Times New Roman"/>
          <w:sz w:val="26"/>
          <w:szCs w:val="26"/>
        </w:rPr>
        <w:t>:</w:t>
      </w:r>
      <w:r w:rsidRPr="00B6210E">
        <w:t xml:space="preserve"> </w:t>
      </w:r>
      <w:r w:rsidRPr="00B6210E">
        <w:rPr>
          <w:rFonts w:ascii="Times New Roman" w:hAnsi="Times New Roman"/>
          <w:sz w:val="26"/>
          <w:szCs w:val="26"/>
        </w:rPr>
        <w:t>https://meet.google.com</w:t>
      </w:r>
      <w:r w:rsidRPr="00B6210E">
        <w:t xml:space="preserve"> </w:t>
      </w:r>
      <w:r w:rsidR="0077282E">
        <w:rPr>
          <w:rFonts w:ascii="Times New Roman" w:hAnsi="Times New Roman"/>
          <w:sz w:val="26"/>
          <w:szCs w:val="26"/>
        </w:rPr>
        <w:t>/</w:t>
      </w:r>
      <w:proofErr w:type="spellStart"/>
      <w:r w:rsidR="0077282E">
        <w:rPr>
          <w:rFonts w:ascii="Times New Roman" w:hAnsi="Times New Roman"/>
          <w:sz w:val="26"/>
          <w:szCs w:val="26"/>
        </w:rPr>
        <w:t>tqv-wmbp-ktk</w:t>
      </w:r>
      <w:proofErr w:type="spellEnd"/>
      <w:r w:rsidR="0077282E">
        <w:rPr>
          <w:rFonts w:ascii="Times New Roman" w:hAnsi="Times New Roman"/>
          <w:sz w:val="26"/>
          <w:szCs w:val="26"/>
        </w:rPr>
        <w:t xml:space="preserve">; </w:t>
      </w:r>
    </w:p>
    <w:p w:rsidR="003E6589" w:rsidRDefault="003E6589" w:rsidP="003E6589">
      <w:pPr>
        <w:pStyle w:val="Paragrafoelenco"/>
        <w:numPr>
          <w:ilvl w:val="0"/>
          <w:numId w:val="35"/>
        </w:numPr>
        <w:spacing w:after="0" w:line="240" w:lineRule="auto"/>
        <w:jc w:val="both"/>
        <w:rPr>
          <w:rFonts w:ascii="Times New Roman" w:hAnsi="Times New Roman"/>
          <w:sz w:val="26"/>
          <w:szCs w:val="26"/>
        </w:rPr>
      </w:pPr>
      <w:r w:rsidRPr="003E6589">
        <w:rPr>
          <w:rFonts w:ascii="Times New Roman" w:hAnsi="Times New Roman"/>
          <w:sz w:val="26"/>
          <w:szCs w:val="26"/>
        </w:rPr>
        <w:t>il codice riunione è il seguente</w:t>
      </w:r>
      <w:r>
        <w:rPr>
          <w:rFonts w:ascii="Times New Roman" w:hAnsi="Times New Roman"/>
          <w:sz w:val="26"/>
          <w:szCs w:val="26"/>
        </w:rPr>
        <w:t xml:space="preserve">: </w:t>
      </w:r>
      <w:r w:rsidR="00B6210E">
        <w:rPr>
          <w:rFonts w:ascii="Times New Roman" w:hAnsi="Times New Roman"/>
          <w:sz w:val="26"/>
          <w:szCs w:val="26"/>
        </w:rPr>
        <w:t>“</w:t>
      </w:r>
      <w:proofErr w:type="spellStart"/>
      <w:r w:rsidR="00B6210E">
        <w:rPr>
          <w:rFonts w:ascii="Times New Roman" w:hAnsi="Times New Roman"/>
          <w:sz w:val="26"/>
          <w:szCs w:val="26"/>
        </w:rPr>
        <w:t>collegiodocenti</w:t>
      </w:r>
      <w:proofErr w:type="spellEnd"/>
      <w:r w:rsidR="00B6210E">
        <w:rPr>
          <w:rFonts w:ascii="Times New Roman" w:hAnsi="Times New Roman"/>
          <w:sz w:val="26"/>
          <w:szCs w:val="26"/>
        </w:rPr>
        <w:t>”</w:t>
      </w:r>
      <w:r w:rsidR="0077282E">
        <w:rPr>
          <w:rFonts w:ascii="Times New Roman" w:hAnsi="Times New Roman"/>
          <w:sz w:val="26"/>
          <w:szCs w:val="26"/>
        </w:rPr>
        <w:t>;</w:t>
      </w:r>
    </w:p>
    <w:p w:rsidR="003E6589" w:rsidRDefault="003E6589" w:rsidP="003E6589">
      <w:pPr>
        <w:pStyle w:val="Paragrafoelenco"/>
        <w:numPr>
          <w:ilvl w:val="0"/>
          <w:numId w:val="35"/>
        </w:numPr>
        <w:spacing w:after="0" w:line="240" w:lineRule="auto"/>
        <w:jc w:val="both"/>
        <w:rPr>
          <w:rFonts w:ascii="Times New Roman" w:hAnsi="Times New Roman"/>
          <w:sz w:val="26"/>
          <w:szCs w:val="26"/>
        </w:rPr>
      </w:pPr>
      <w:r w:rsidRPr="003E6589">
        <w:rPr>
          <w:rFonts w:ascii="Times New Roman" w:hAnsi="Times New Roman"/>
          <w:sz w:val="26"/>
          <w:szCs w:val="26"/>
        </w:rPr>
        <w:t>tutti i docenti accettano, in via preliminare, in deroga alla normativa che regolamenta l’organizzazione delle attività collegiali, al Regolamento di Istituto e al CCNL in vigore, la validità della convocazione, lo strumento adoperato per la riunione, l’urgenza e l’indifferibilità per il funzionamento dell’Istituto dei punti posti all’ordine del Giorno</w:t>
      </w:r>
      <w:r w:rsidR="0077282E">
        <w:rPr>
          <w:rFonts w:ascii="Times New Roman" w:hAnsi="Times New Roman"/>
          <w:sz w:val="26"/>
          <w:szCs w:val="26"/>
        </w:rPr>
        <w:t>;</w:t>
      </w:r>
    </w:p>
    <w:p w:rsidR="003E6589" w:rsidRPr="003E6589" w:rsidRDefault="003E6589" w:rsidP="003E6589">
      <w:pPr>
        <w:pStyle w:val="Paragrafoelenco"/>
        <w:numPr>
          <w:ilvl w:val="0"/>
          <w:numId w:val="35"/>
        </w:numPr>
        <w:spacing w:after="0" w:line="240" w:lineRule="auto"/>
        <w:jc w:val="both"/>
        <w:rPr>
          <w:rFonts w:ascii="Times New Roman" w:hAnsi="Times New Roman"/>
          <w:sz w:val="26"/>
          <w:szCs w:val="26"/>
        </w:rPr>
      </w:pPr>
      <w:r>
        <w:rPr>
          <w:rFonts w:ascii="Times New Roman" w:hAnsi="Times New Roman"/>
          <w:sz w:val="26"/>
          <w:szCs w:val="26"/>
        </w:rPr>
        <w:lastRenderedPageBreak/>
        <w:t>i</w:t>
      </w:r>
      <w:r w:rsidRPr="003E6589">
        <w:rPr>
          <w:rFonts w:ascii="Times New Roman" w:hAnsi="Times New Roman"/>
          <w:sz w:val="26"/>
          <w:szCs w:val="26"/>
        </w:rPr>
        <w:t xml:space="preserve"> componenti del Collegio dei docenti dichiarano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 </w:t>
      </w:r>
    </w:p>
    <w:p w:rsidR="003E6589" w:rsidRPr="003E6589" w:rsidRDefault="003E6589" w:rsidP="00B81A6E">
      <w:pPr>
        <w:pStyle w:val="Paragrafoelenco"/>
        <w:spacing w:after="0" w:line="240" w:lineRule="auto"/>
        <w:jc w:val="both"/>
        <w:rPr>
          <w:rFonts w:ascii="Times New Roman" w:hAnsi="Times New Roman"/>
          <w:sz w:val="26"/>
          <w:szCs w:val="26"/>
        </w:rPr>
      </w:pPr>
    </w:p>
    <w:p w:rsidR="00E77BB8" w:rsidRDefault="00945FCF" w:rsidP="00F00698">
      <w:pPr>
        <w:spacing w:after="0" w:line="240" w:lineRule="auto"/>
        <w:jc w:val="both"/>
        <w:rPr>
          <w:rFonts w:ascii="Times New Roman" w:hAnsi="Times New Roman"/>
          <w:sz w:val="26"/>
          <w:szCs w:val="26"/>
        </w:rPr>
      </w:pPr>
      <w:r w:rsidRPr="00595CB5">
        <w:rPr>
          <w:rFonts w:ascii="Times New Roman" w:hAnsi="Times New Roman"/>
          <w:sz w:val="26"/>
          <w:szCs w:val="26"/>
        </w:rPr>
        <w:t>La Dirigente Scolastica</w:t>
      </w:r>
      <w:r>
        <w:rPr>
          <w:rFonts w:ascii="Times New Roman" w:hAnsi="Times New Roman"/>
          <w:sz w:val="26"/>
          <w:szCs w:val="26"/>
        </w:rPr>
        <w:t>,</w:t>
      </w:r>
      <w:r w:rsidRPr="00595CB5">
        <w:rPr>
          <w:rFonts w:ascii="Times New Roman" w:hAnsi="Times New Roman"/>
          <w:sz w:val="26"/>
          <w:szCs w:val="26"/>
        </w:rPr>
        <w:t xml:space="preserve"> </w:t>
      </w:r>
      <w:r w:rsidR="00DD71BA">
        <w:rPr>
          <w:rFonts w:ascii="Times New Roman" w:hAnsi="Times New Roman"/>
          <w:sz w:val="26"/>
          <w:szCs w:val="26"/>
        </w:rPr>
        <w:t xml:space="preserve">chiamato l’appello e </w:t>
      </w:r>
      <w:r>
        <w:rPr>
          <w:rFonts w:ascii="Times New Roman" w:hAnsi="Times New Roman"/>
          <w:sz w:val="26"/>
          <w:szCs w:val="26"/>
        </w:rPr>
        <w:t xml:space="preserve">costatato il numero legale, </w:t>
      </w:r>
      <w:r w:rsidRPr="00595CB5">
        <w:rPr>
          <w:rFonts w:ascii="Times New Roman" w:hAnsi="Times New Roman"/>
          <w:sz w:val="26"/>
          <w:szCs w:val="26"/>
        </w:rPr>
        <w:t>dichiara aperta la seduta</w:t>
      </w:r>
      <w:r w:rsidR="00B81A6E" w:rsidRPr="00B81A6E">
        <w:rPr>
          <w:rFonts w:ascii="Times New Roman" w:hAnsi="Times New Roman"/>
          <w:sz w:val="26"/>
          <w:szCs w:val="26"/>
        </w:rPr>
        <w:t xml:space="preserve"> </w:t>
      </w:r>
      <w:r w:rsidR="00B81A6E" w:rsidRPr="003E6589">
        <w:rPr>
          <w:rFonts w:ascii="Times New Roman" w:hAnsi="Times New Roman"/>
          <w:sz w:val="26"/>
          <w:szCs w:val="26"/>
        </w:rPr>
        <w:t>in videoconferenza</w:t>
      </w:r>
      <w:r w:rsidRPr="00595CB5">
        <w:rPr>
          <w:rFonts w:ascii="Times New Roman" w:hAnsi="Times New Roman"/>
          <w:sz w:val="26"/>
          <w:szCs w:val="26"/>
        </w:rPr>
        <w:t>.</w:t>
      </w:r>
      <w:r w:rsidR="005B4C21">
        <w:rPr>
          <w:rFonts w:ascii="Times New Roman" w:hAnsi="Times New Roman"/>
          <w:sz w:val="26"/>
          <w:szCs w:val="26"/>
        </w:rPr>
        <w:t xml:space="preserve"> </w:t>
      </w:r>
      <w:r w:rsidR="00FC3581">
        <w:rPr>
          <w:rFonts w:ascii="Times New Roman" w:hAnsi="Times New Roman"/>
          <w:sz w:val="26"/>
          <w:szCs w:val="26"/>
        </w:rPr>
        <w:t xml:space="preserve">Prima di procedere alla lettura e approvazione del verbale, la D.S. ritiene opportuno approvare il </w:t>
      </w:r>
      <w:r w:rsidR="00FC3581" w:rsidRPr="00FC3581">
        <w:rPr>
          <w:rFonts w:ascii="Times New Roman" w:hAnsi="Times New Roman"/>
          <w:sz w:val="26"/>
          <w:szCs w:val="26"/>
        </w:rPr>
        <w:t xml:space="preserve">Regolamento </w:t>
      </w:r>
      <w:r w:rsidR="00EA690A">
        <w:rPr>
          <w:rFonts w:ascii="Times New Roman" w:hAnsi="Times New Roman"/>
          <w:sz w:val="26"/>
          <w:szCs w:val="26"/>
        </w:rPr>
        <w:t xml:space="preserve">del </w:t>
      </w:r>
      <w:r w:rsidR="00FC3581" w:rsidRPr="00FC3581">
        <w:rPr>
          <w:rFonts w:ascii="Times New Roman" w:hAnsi="Times New Roman"/>
          <w:sz w:val="26"/>
          <w:szCs w:val="26"/>
        </w:rPr>
        <w:t>Collegio in modalità telematica</w:t>
      </w:r>
      <w:r w:rsidR="00FC3581">
        <w:rPr>
          <w:rFonts w:ascii="Times New Roman" w:hAnsi="Times New Roman"/>
          <w:sz w:val="26"/>
          <w:szCs w:val="26"/>
        </w:rPr>
        <w:t>, pertanto si procede con il punto secondo all’O.d.G.</w:t>
      </w:r>
    </w:p>
    <w:p w:rsidR="00FC3581" w:rsidRDefault="00FC3581" w:rsidP="00F00698">
      <w:pPr>
        <w:spacing w:after="0" w:line="240" w:lineRule="auto"/>
        <w:jc w:val="both"/>
        <w:rPr>
          <w:rFonts w:ascii="Times New Roman" w:hAnsi="Times New Roman"/>
          <w:sz w:val="26"/>
          <w:szCs w:val="26"/>
        </w:rPr>
      </w:pPr>
    </w:p>
    <w:p w:rsidR="00FC3581" w:rsidRPr="00B81A6E" w:rsidRDefault="00FC3581" w:rsidP="00FC3581">
      <w:pPr>
        <w:spacing w:after="0" w:line="240" w:lineRule="auto"/>
        <w:jc w:val="both"/>
        <w:rPr>
          <w:rFonts w:ascii="Times New Roman" w:hAnsi="Times New Roman"/>
          <w:b/>
          <w:sz w:val="26"/>
          <w:szCs w:val="26"/>
        </w:rPr>
      </w:pPr>
      <w:r w:rsidRPr="00B81A6E">
        <w:rPr>
          <w:rFonts w:ascii="Times New Roman" w:hAnsi="Times New Roman"/>
          <w:b/>
          <w:sz w:val="26"/>
          <w:szCs w:val="26"/>
        </w:rPr>
        <w:t>Punto Secondo: Regolamento Collegio in modalità telematica;</w:t>
      </w:r>
    </w:p>
    <w:p w:rsidR="0093365A" w:rsidRDefault="00FC3581" w:rsidP="00F00698">
      <w:pPr>
        <w:spacing w:after="0" w:line="240" w:lineRule="auto"/>
        <w:jc w:val="both"/>
        <w:rPr>
          <w:rFonts w:ascii="Times New Roman" w:hAnsi="Times New Roman"/>
          <w:sz w:val="26"/>
          <w:szCs w:val="26"/>
        </w:rPr>
      </w:pPr>
      <w:r>
        <w:rPr>
          <w:rFonts w:ascii="Times New Roman" w:hAnsi="Times New Roman"/>
          <w:sz w:val="26"/>
          <w:szCs w:val="26"/>
        </w:rPr>
        <w:t>La D.S. legge il regolamento degli O.O.C.C in modalità telematica.</w:t>
      </w:r>
      <w:r w:rsidR="0044008B">
        <w:rPr>
          <w:rFonts w:ascii="Times New Roman" w:hAnsi="Times New Roman"/>
          <w:sz w:val="26"/>
          <w:szCs w:val="26"/>
        </w:rPr>
        <w:t xml:space="preserve"> (allegato n°1)</w:t>
      </w:r>
    </w:p>
    <w:p w:rsidR="00FC3581" w:rsidRPr="00971400" w:rsidRDefault="00FC3581" w:rsidP="00FC3581">
      <w:pPr>
        <w:spacing w:after="0" w:line="240" w:lineRule="auto"/>
        <w:jc w:val="both"/>
        <w:rPr>
          <w:rFonts w:ascii="Times New Roman" w:hAnsi="Times New Roman"/>
          <w:sz w:val="26"/>
          <w:szCs w:val="26"/>
        </w:rPr>
      </w:pPr>
      <w:r w:rsidRPr="00497FB1">
        <w:rPr>
          <w:rFonts w:ascii="Times New Roman" w:hAnsi="Times New Roman"/>
          <w:b/>
          <w:sz w:val="26"/>
          <w:szCs w:val="26"/>
        </w:rPr>
        <w:t>Il Collegio approva all’unanimità con</w:t>
      </w:r>
      <w:r w:rsidRPr="00497FB1">
        <w:rPr>
          <w:rFonts w:ascii="Times New Roman" w:hAnsi="Times New Roman"/>
          <w:sz w:val="26"/>
          <w:szCs w:val="26"/>
        </w:rPr>
        <w:t xml:space="preserve"> </w:t>
      </w:r>
      <w:r w:rsidRPr="00497FB1">
        <w:rPr>
          <w:rFonts w:ascii="Times New Roman" w:hAnsi="Times New Roman"/>
          <w:b/>
          <w:sz w:val="26"/>
          <w:szCs w:val="26"/>
        </w:rPr>
        <w:t>Delibera n.</w:t>
      </w:r>
      <w:r>
        <w:rPr>
          <w:rFonts w:ascii="Times New Roman" w:hAnsi="Times New Roman"/>
          <w:b/>
          <w:sz w:val="26"/>
          <w:szCs w:val="26"/>
        </w:rPr>
        <w:t>90/08 aprile 2020</w:t>
      </w:r>
    </w:p>
    <w:p w:rsidR="00FC3581" w:rsidRPr="002B7583" w:rsidRDefault="00FC3581" w:rsidP="00F00698">
      <w:pPr>
        <w:spacing w:after="0" w:line="240" w:lineRule="auto"/>
        <w:jc w:val="both"/>
        <w:rPr>
          <w:rFonts w:ascii="Times New Roman" w:hAnsi="Times New Roman"/>
          <w:sz w:val="26"/>
          <w:szCs w:val="26"/>
        </w:rPr>
      </w:pPr>
    </w:p>
    <w:p w:rsidR="000212BD" w:rsidRPr="00497FB1" w:rsidRDefault="00382587" w:rsidP="00F00698">
      <w:pPr>
        <w:spacing w:after="0" w:line="240" w:lineRule="auto"/>
        <w:jc w:val="both"/>
        <w:rPr>
          <w:rFonts w:ascii="Times New Roman" w:hAnsi="Times New Roman"/>
          <w:b/>
          <w:sz w:val="26"/>
          <w:szCs w:val="26"/>
        </w:rPr>
      </w:pPr>
      <w:r w:rsidRPr="00497FB1">
        <w:rPr>
          <w:rFonts w:ascii="Times New Roman" w:hAnsi="Times New Roman"/>
          <w:b/>
          <w:sz w:val="26"/>
          <w:szCs w:val="26"/>
        </w:rPr>
        <w:t xml:space="preserve">Punto primo: </w:t>
      </w:r>
      <w:r w:rsidR="00C2222E" w:rsidRPr="00497FB1">
        <w:rPr>
          <w:rFonts w:ascii="Times New Roman" w:hAnsi="Times New Roman"/>
          <w:b/>
          <w:sz w:val="26"/>
          <w:szCs w:val="26"/>
        </w:rPr>
        <w:t>Lettura e approvazione del verbale della seduta precedente.</w:t>
      </w:r>
    </w:p>
    <w:p w:rsidR="00971400" w:rsidRDefault="00613BF7" w:rsidP="00F00698">
      <w:pPr>
        <w:spacing w:after="0" w:line="240" w:lineRule="auto"/>
        <w:jc w:val="both"/>
        <w:rPr>
          <w:rFonts w:ascii="Times New Roman" w:hAnsi="Times New Roman"/>
          <w:sz w:val="26"/>
          <w:szCs w:val="26"/>
        </w:rPr>
      </w:pPr>
      <w:r>
        <w:rPr>
          <w:rFonts w:ascii="Times New Roman" w:hAnsi="Times New Roman"/>
          <w:sz w:val="26"/>
          <w:szCs w:val="26"/>
        </w:rPr>
        <w:t>Si dà</w:t>
      </w:r>
      <w:r w:rsidR="00945FCF">
        <w:rPr>
          <w:rFonts w:ascii="Times New Roman" w:hAnsi="Times New Roman"/>
          <w:sz w:val="26"/>
          <w:szCs w:val="26"/>
        </w:rPr>
        <w:t xml:space="preserve"> lettura del ve</w:t>
      </w:r>
      <w:r w:rsidR="00E9491E">
        <w:rPr>
          <w:rFonts w:ascii="Times New Roman" w:hAnsi="Times New Roman"/>
          <w:sz w:val="26"/>
          <w:szCs w:val="26"/>
        </w:rPr>
        <w:t>rbale della seduta precedente (</w:t>
      </w:r>
      <w:r w:rsidR="003E6589">
        <w:rPr>
          <w:rFonts w:ascii="Times New Roman" w:hAnsi="Times New Roman"/>
          <w:sz w:val="26"/>
          <w:szCs w:val="26"/>
        </w:rPr>
        <w:t>03</w:t>
      </w:r>
      <w:r w:rsidR="00D7070F">
        <w:rPr>
          <w:rFonts w:ascii="Times New Roman" w:hAnsi="Times New Roman"/>
          <w:sz w:val="26"/>
          <w:szCs w:val="26"/>
        </w:rPr>
        <w:t xml:space="preserve"> </w:t>
      </w:r>
      <w:r w:rsidR="003E6589">
        <w:rPr>
          <w:rFonts w:ascii="Times New Roman" w:hAnsi="Times New Roman"/>
          <w:sz w:val="26"/>
          <w:szCs w:val="26"/>
        </w:rPr>
        <w:t>marzo 2020</w:t>
      </w:r>
      <w:r w:rsidR="00945FCF">
        <w:rPr>
          <w:rFonts w:ascii="Times New Roman" w:hAnsi="Times New Roman"/>
          <w:sz w:val="26"/>
          <w:szCs w:val="26"/>
        </w:rPr>
        <w:t>)</w:t>
      </w:r>
      <w:r w:rsidR="00971400">
        <w:rPr>
          <w:rFonts w:ascii="Times New Roman" w:hAnsi="Times New Roman"/>
          <w:sz w:val="26"/>
          <w:szCs w:val="26"/>
        </w:rPr>
        <w:t xml:space="preserve">. </w:t>
      </w:r>
    </w:p>
    <w:p w:rsidR="00945FCF" w:rsidRPr="00971400" w:rsidRDefault="00945FCF" w:rsidP="00F00698">
      <w:pPr>
        <w:spacing w:after="0" w:line="240" w:lineRule="auto"/>
        <w:jc w:val="both"/>
        <w:rPr>
          <w:rFonts w:ascii="Times New Roman" w:hAnsi="Times New Roman"/>
          <w:sz w:val="26"/>
          <w:szCs w:val="26"/>
        </w:rPr>
      </w:pPr>
      <w:r w:rsidRPr="00497FB1">
        <w:rPr>
          <w:rFonts w:ascii="Times New Roman" w:hAnsi="Times New Roman"/>
          <w:b/>
          <w:sz w:val="26"/>
          <w:szCs w:val="26"/>
        </w:rPr>
        <w:t>Il Collegio approva all’unanimità con</w:t>
      </w:r>
      <w:r w:rsidRPr="00497FB1">
        <w:rPr>
          <w:rFonts w:ascii="Times New Roman" w:hAnsi="Times New Roman"/>
          <w:sz w:val="26"/>
          <w:szCs w:val="26"/>
        </w:rPr>
        <w:t xml:space="preserve"> </w:t>
      </w:r>
      <w:r w:rsidRPr="00497FB1">
        <w:rPr>
          <w:rFonts w:ascii="Times New Roman" w:hAnsi="Times New Roman"/>
          <w:b/>
          <w:sz w:val="26"/>
          <w:szCs w:val="26"/>
        </w:rPr>
        <w:t>Delibera n.</w:t>
      </w:r>
      <w:r w:rsidR="003E6589">
        <w:rPr>
          <w:rFonts w:ascii="Times New Roman" w:hAnsi="Times New Roman"/>
          <w:b/>
          <w:sz w:val="26"/>
          <w:szCs w:val="26"/>
        </w:rPr>
        <w:t>9</w:t>
      </w:r>
      <w:r w:rsidR="00FC3581">
        <w:rPr>
          <w:rFonts w:ascii="Times New Roman" w:hAnsi="Times New Roman"/>
          <w:b/>
          <w:sz w:val="26"/>
          <w:szCs w:val="26"/>
        </w:rPr>
        <w:t>1</w:t>
      </w:r>
      <w:r w:rsidR="003E6589">
        <w:rPr>
          <w:rFonts w:ascii="Times New Roman" w:hAnsi="Times New Roman"/>
          <w:b/>
          <w:sz w:val="26"/>
          <w:szCs w:val="26"/>
        </w:rPr>
        <w:t>/08</w:t>
      </w:r>
      <w:r w:rsidR="00A52F5A">
        <w:rPr>
          <w:rFonts w:ascii="Times New Roman" w:hAnsi="Times New Roman"/>
          <w:b/>
          <w:sz w:val="26"/>
          <w:szCs w:val="26"/>
        </w:rPr>
        <w:t xml:space="preserve"> </w:t>
      </w:r>
      <w:r w:rsidR="003E6589">
        <w:rPr>
          <w:rFonts w:ascii="Times New Roman" w:hAnsi="Times New Roman"/>
          <w:b/>
          <w:sz w:val="26"/>
          <w:szCs w:val="26"/>
        </w:rPr>
        <w:t>aprile</w:t>
      </w:r>
      <w:r w:rsidR="00A52F5A">
        <w:rPr>
          <w:rFonts w:ascii="Times New Roman" w:hAnsi="Times New Roman"/>
          <w:b/>
          <w:sz w:val="26"/>
          <w:szCs w:val="26"/>
        </w:rPr>
        <w:t xml:space="preserve"> 2020</w:t>
      </w:r>
    </w:p>
    <w:p w:rsidR="00852C37" w:rsidRDefault="00852C37" w:rsidP="00A52F5A">
      <w:pPr>
        <w:spacing w:after="0" w:line="240" w:lineRule="auto"/>
        <w:jc w:val="both"/>
        <w:rPr>
          <w:rFonts w:ascii="Times New Roman" w:hAnsi="Times New Roman"/>
          <w:b/>
          <w:sz w:val="26"/>
          <w:szCs w:val="26"/>
        </w:rPr>
      </w:pPr>
    </w:p>
    <w:p w:rsidR="00B81A6E" w:rsidRPr="00B81A6E" w:rsidRDefault="00852C37" w:rsidP="00B81A6E">
      <w:pPr>
        <w:spacing w:after="0" w:line="240" w:lineRule="auto"/>
        <w:jc w:val="both"/>
        <w:rPr>
          <w:rFonts w:ascii="Times New Roman" w:hAnsi="Times New Roman"/>
          <w:b/>
          <w:sz w:val="26"/>
          <w:szCs w:val="26"/>
        </w:rPr>
      </w:pPr>
      <w:r w:rsidRPr="00B81A6E">
        <w:rPr>
          <w:rFonts w:ascii="Times New Roman" w:hAnsi="Times New Roman"/>
          <w:b/>
          <w:sz w:val="26"/>
          <w:szCs w:val="26"/>
        </w:rPr>
        <w:t xml:space="preserve">Punto Terzo: </w:t>
      </w:r>
      <w:r w:rsidR="00B81A6E" w:rsidRPr="00B81A6E">
        <w:rPr>
          <w:rFonts w:ascii="Times New Roman" w:hAnsi="Times New Roman"/>
          <w:b/>
          <w:sz w:val="26"/>
          <w:szCs w:val="26"/>
        </w:rPr>
        <w:t xml:space="preserve">Organico </w:t>
      </w:r>
      <w:proofErr w:type="spellStart"/>
      <w:r w:rsidR="00B81A6E" w:rsidRPr="00B81A6E">
        <w:rPr>
          <w:rFonts w:ascii="Times New Roman" w:hAnsi="Times New Roman"/>
          <w:b/>
          <w:sz w:val="26"/>
          <w:szCs w:val="26"/>
        </w:rPr>
        <w:t>a.s.</w:t>
      </w:r>
      <w:proofErr w:type="spellEnd"/>
      <w:r w:rsidR="00B81A6E" w:rsidRPr="00B81A6E">
        <w:rPr>
          <w:rFonts w:ascii="Times New Roman" w:hAnsi="Times New Roman"/>
          <w:b/>
          <w:sz w:val="26"/>
          <w:szCs w:val="26"/>
        </w:rPr>
        <w:t xml:space="preserve"> 2020/21 e classi di concorso atipiche;</w:t>
      </w:r>
    </w:p>
    <w:p w:rsidR="000071D4" w:rsidRPr="000071D4" w:rsidRDefault="000071D4" w:rsidP="000071D4">
      <w:pPr>
        <w:spacing w:after="0" w:line="240" w:lineRule="auto"/>
        <w:jc w:val="both"/>
        <w:rPr>
          <w:rFonts w:ascii="Times New Roman" w:hAnsi="Times New Roman"/>
          <w:sz w:val="26"/>
          <w:szCs w:val="26"/>
        </w:rPr>
      </w:pPr>
      <w:r>
        <w:rPr>
          <w:rFonts w:ascii="Times New Roman" w:hAnsi="Times New Roman"/>
          <w:sz w:val="26"/>
          <w:szCs w:val="26"/>
        </w:rPr>
        <w:t>La D.S., comunica che, i</w:t>
      </w:r>
      <w:r w:rsidRPr="000071D4">
        <w:rPr>
          <w:rFonts w:ascii="Times New Roman" w:hAnsi="Times New Roman"/>
          <w:sz w:val="26"/>
          <w:szCs w:val="26"/>
        </w:rPr>
        <w:t>n base alle nuove iscrizioni, le classi p</w:t>
      </w:r>
      <w:r w:rsidR="00DD71BA">
        <w:rPr>
          <w:rFonts w:ascii="Times New Roman" w:hAnsi="Times New Roman"/>
          <w:sz w:val="26"/>
          <w:szCs w:val="26"/>
        </w:rPr>
        <w:t xml:space="preserve">rime attese per il prossimo </w:t>
      </w:r>
      <w:proofErr w:type="spellStart"/>
      <w:r w:rsidR="00DD71BA">
        <w:rPr>
          <w:rFonts w:ascii="Times New Roman" w:hAnsi="Times New Roman"/>
          <w:sz w:val="26"/>
          <w:szCs w:val="26"/>
        </w:rPr>
        <w:t>a.</w:t>
      </w:r>
      <w:r w:rsidRPr="000071D4">
        <w:rPr>
          <w:rFonts w:ascii="Times New Roman" w:hAnsi="Times New Roman"/>
          <w:sz w:val="26"/>
          <w:szCs w:val="26"/>
        </w:rPr>
        <w:t>s</w:t>
      </w:r>
      <w:r w:rsidR="00DD71BA">
        <w:rPr>
          <w:rFonts w:ascii="Times New Roman" w:hAnsi="Times New Roman"/>
          <w:sz w:val="26"/>
          <w:szCs w:val="26"/>
        </w:rPr>
        <w:t>.</w:t>
      </w:r>
      <w:proofErr w:type="spellEnd"/>
      <w:r w:rsidR="00DD71BA">
        <w:rPr>
          <w:rFonts w:ascii="Times New Roman" w:hAnsi="Times New Roman"/>
          <w:sz w:val="26"/>
          <w:szCs w:val="26"/>
        </w:rPr>
        <w:t xml:space="preserve"> </w:t>
      </w:r>
      <w:r w:rsidRPr="000071D4">
        <w:rPr>
          <w:rFonts w:ascii="Times New Roman" w:hAnsi="Times New Roman"/>
          <w:sz w:val="26"/>
          <w:szCs w:val="26"/>
        </w:rPr>
        <w:t>sono n. 4 di liceo scientifico ordinamentale e n. 3 di scienze applicate.</w:t>
      </w:r>
    </w:p>
    <w:p w:rsidR="000071D4" w:rsidRPr="000071D4" w:rsidRDefault="000071D4" w:rsidP="000071D4">
      <w:pPr>
        <w:spacing w:after="0" w:line="240" w:lineRule="auto"/>
        <w:jc w:val="both"/>
        <w:rPr>
          <w:rFonts w:ascii="Times New Roman" w:hAnsi="Times New Roman"/>
          <w:sz w:val="26"/>
          <w:szCs w:val="26"/>
        </w:rPr>
      </w:pPr>
      <w:r w:rsidRPr="000071D4">
        <w:rPr>
          <w:rFonts w:ascii="Times New Roman" w:hAnsi="Times New Roman"/>
          <w:sz w:val="26"/>
          <w:szCs w:val="26"/>
        </w:rPr>
        <w:t>Per quanto concerne le classi di concorso atipiche, ferma restando la titolarità delle attuali cattedre, la situazione proposta per spezzoni ed ore residue che si dovessero creare è la seguente:</w:t>
      </w:r>
    </w:p>
    <w:tbl>
      <w:tblPr>
        <w:tblStyle w:val="Grigliatabella"/>
        <w:tblW w:w="0" w:type="auto"/>
        <w:tblLook w:val="04A0"/>
      </w:tblPr>
      <w:tblGrid>
        <w:gridCol w:w="4886"/>
        <w:gridCol w:w="4886"/>
      </w:tblGrid>
      <w:tr w:rsidR="000071D4" w:rsidTr="00014662">
        <w:tc>
          <w:tcPr>
            <w:tcW w:w="4886" w:type="dxa"/>
          </w:tcPr>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Liceo scientifico ordinamentale</w:t>
            </w:r>
          </w:p>
        </w:tc>
        <w:tc>
          <w:tcPr>
            <w:tcW w:w="4886" w:type="dxa"/>
          </w:tcPr>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Liceo scientifico Scienze Applicate</w:t>
            </w:r>
          </w:p>
        </w:tc>
      </w:tr>
      <w:tr w:rsidR="000071D4" w:rsidTr="00014662">
        <w:tc>
          <w:tcPr>
            <w:tcW w:w="4886" w:type="dxa"/>
          </w:tcPr>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A011</w:t>
            </w:r>
          </w:p>
          <w:p w:rsidR="000071D4" w:rsidRPr="000071D4" w:rsidRDefault="000071D4" w:rsidP="00BF22E6">
            <w:pPr>
              <w:pStyle w:val="Paragrafoelenco"/>
              <w:numPr>
                <w:ilvl w:val="0"/>
                <w:numId w:val="40"/>
              </w:numPr>
              <w:jc w:val="both"/>
              <w:rPr>
                <w:rFonts w:ascii="Times New Roman" w:hAnsi="Times New Roman"/>
                <w:sz w:val="26"/>
                <w:szCs w:val="26"/>
              </w:rPr>
            </w:pPr>
            <w:r>
              <w:rPr>
                <w:rFonts w:ascii="Times New Roman" w:hAnsi="Times New Roman"/>
                <w:sz w:val="26"/>
                <w:szCs w:val="26"/>
              </w:rPr>
              <w:t>Italiano e L</w:t>
            </w:r>
            <w:r w:rsidRPr="000071D4">
              <w:rPr>
                <w:rFonts w:ascii="Times New Roman" w:hAnsi="Times New Roman"/>
                <w:sz w:val="26"/>
                <w:szCs w:val="26"/>
              </w:rPr>
              <w:t>atino nel triennio</w:t>
            </w:r>
          </w:p>
          <w:p w:rsidR="000071D4" w:rsidRPr="000071D4" w:rsidRDefault="000071D4" w:rsidP="00BF22E6">
            <w:pPr>
              <w:pStyle w:val="Paragrafoelenco"/>
              <w:numPr>
                <w:ilvl w:val="0"/>
                <w:numId w:val="40"/>
              </w:numPr>
              <w:jc w:val="both"/>
              <w:rPr>
                <w:rFonts w:ascii="Times New Roman" w:hAnsi="Times New Roman"/>
                <w:sz w:val="26"/>
                <w:szCs w:val="26"/>
              </w:rPr>
            </w:pPr>
            <w:r>
              <w:rPr>
                <w:rFonts w:ascii="Times New Roman" w:hAnsi="Times New Roman"/>
                <w:sz w:val="26"/>
                <w:szCs w:val="26"/>
              </w:rPr>
              <w:t xml:space="preserve">Italiano, Latino e </w:t>
            </w:r>
            <w:proofErr w:type="spellStart"/>
            <w:r>
              <w:rPr>
                <w:rFonts w:ascii="Times New Roman" w:hAnsi="Times New Roman"/>
                <w:sz w:val="26"/>
                <w:szCs w:val="26"/>
              </w:rPr>
              <w:t>G</w:t>
            </w:r>
            <w:r w:rsidRPr="000071D4">
              <w:rPr>
                <w:rFonts w:ascii="Times New Roman" w:hAnsi="Times New Roman"/>
                <w:sz w:val="26"/>
                <w:szCs w:val="26"/>
              </w:rPr>
              <w:t>eostoria</w:t>
            </w:r>
            <w:proofErr w:type="spellEnd"/>
            <w:r w:rsidRPr="000071D4">
              <w:rPr>
                <w:rFonts w:ascii="Times New Roman" w:hAnsi="Times New Roman"/>
                <w:sz w:val="26"/>
                <w:szCs w:val="26"/>
              </w:rPr>
              <w:t xml:space="preserve"> nel biennio</w:t>
            </w:r>
          </w:p>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A027</w:t>
            </w:r>
          </w:p>
          <w:p w:rsidR="000071D4" w:rsidRPr="000071D4" w:rsidRDefault="000071D4" w:rsidP="00BF22E6">
            <w:pPr>
              <w:pStyle w:val="Paragrafoelenco"/>
              <w:numPr>
                <w:ilvl w:val="0"/>
                <w:numId w:val="40"/>
              </w:numPr>
              <w:jc w:val="both"/>
              <w:rPr>
                <w:rFonts w:ascii="Times New Roman" w:hAnsi="Times New Roman"/>
                <w:sz w:val="26"/>
                <w:szCs w:val="26"/>
              </w:rPr>
            </w:pPr>
            <w:r>
              <w:rPr>
                <w:rFonts w:ascii="Times New Roman" w:hAnsi="Times New Roman"/>
                <w:sz w:val="26"/>
                <w:szCs w:val="26"/>
              </w:rPr>
              <w:t>Matematica e F</w:t>
            </w:r>
            <w:r w:rsidRPr="000071D4">
              <w:rPr>
                <w:rFonts w:ascii="Times New Roman" w:hAnsi="Times New Roman"/>
                <w:sz w:val="26"/>
                <w:szCs w:val="26"/>
              </w:rPr>
              <w:t>isica</w:t>
            </w:r>
          </w:p>
          <w:p w:rsidR="000071D4" w:rsidRPr="000071D4" w:rsidRDefault="000071D4" w:rsidP="00BF22E6">
            <w:pPr>
              <w:jc w:val="both"/>
              <w:rPr>
                <w:rFonts w:ascii="Times New Roman" w:hAnsi="Times New Roman"/>
                <w:sz w:val="26"/>
                <w:szCs w:val="26"/>
              </w:rPr>
            </w:pPr>
          </w:p>
        </w:tc>
        <w:tc>
          <w:tcPr>
            <w:tcW w:w="4886" w:type="dxa"/>
          </w:tcPr>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A011</w:t>
            </w:r>
          </w:p>
          <w:p w:rsidR="000071D4" w:rsidRPr="000071D4" w:rsidRDefault="000071D4" w:rsidP="00BF22E6">
            <w:pPr>
              <w:pStyle w:val="Paragrafoelenco"/>
              <w:numPr>
                <w:ilvl w:val="0"/>
                <w:numId w:val="40"/>
              </w:numPr>
              <w:jc w:val="both"/>
              <w:rPr>
                <w:rFonts w:ascii="Times New Roman" w:hAnsi="Times New Roman"/>
                <w:sz w:val="26"/>
                <w:szCs w:val="26"/>
              </w:rPr>
            </w:pPr>
            <w:r w:rsidRPr="000071D4">
              <w:rPr>
                <w:rFonts w:ascii="Times New Roman" w:hAnsi="Times New Roman"/>
                <w:sz w:val="26"/>
                <w:szCs w:val="26"/>
              </w:rPr>
              <w:t>Italiano nel triennio</w:t>
            </w:r>
          </w:p>
          <w:p w:rsidR="000071D4" w:rsidRPr="000071D4" w:rsidRDefault="000071D4" w:rsidP="00BF22E6">
            <w:pPr>
              <w:pStyle w:val="Paragrafoelenco"/>
              <w:numPr>
                <w:ilvl w:val="0"/>
                <w:numId w:val="40"/>
              </w:numPr>
              <w:jc w:val="both"/>
              <w:rPr>
                <w:rFonts w:ascii="Times New Roman" w:hAnsi="Times New Roman"/>
                <w:sz w:val="26"/>
                <w:szCs w:val="26"/>
              </w:rPr>
            </w:pPr>
            <w:r w:rsidRPr="000071D4">
              <w:rPr>
                <w:rFonts w:ascii="Times New Roman" w:hAnsi="Times New Roman"/>
                <w:sz w:val="26"/>
                <w:szCs w:val="26"/>
              </w:rPr>
              <w:t xml:space="preserve">Italiano e </w:t>
            </w:r>
            <w:proofErr w:type="spellStart"/>
            <w:r w:rsidRPr="000071D4">
              <w:rPr>
                <w:rFonts w:ascii="Times New Roman" w:hAnsi="Times New Roman"/>
                <w:sz w:val="26"/>
                <w:szCs w:val="26"/>
              </w:rPr>
              <w:t>geostoria</w:t>
            </w:r>
            <w:proofErr w:type="spellEnd"/>
            <w:r w:rsidRPr="000071D4">
              <w:rPr>
                <w:rFonts w:ascii="Times New Roman" w:hAnsi="Times New Roman"/>
                <w:sz w:val="26"/>
                <w:szCs w:val="26"/>
              </w:rPr>
              <w:t xml:space="preserve"> nel biennio</w:t>
            </w:r>
          </w:p>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A019</w:t>
            </w:r>
          </w:p>
          <w:p w:rsidR="000071D4" w:rsidRPr="000071D4" w:rsidRDefault="000071D4" w:rsidP="00BF22E6">
            <w:pPr>
              <w:pStyle w:val="Paragrafoelenco"/>
              <w:numPr>
                <w:ilvl w:val="0"/>
                <w:numId w:val="41"/>
              </w:numPr>
              <w:jc w:val="both"/>
              <w:rPr>
                <w:rFonts w:ascii="Times New Roman" w:hAnsi="Times New Roman"/>
                <w:sz w:val="26"/>
                <w:szCs w:val="26"/>
              </w:rPr>
            </w:pPr>
            <w:r w:rsidRPr="000071D4">
              <w:rPr>
                <w:rFonts w:ascii="Times New Roman" w:hAnsi="Times New Roman"/>
                <w:sz w:val="26"/>
                <w:szCs w:val="26"/>
              </w:rPr>
              <w:t xml:space="preserve">Filosofia </w:t>
            </w:r>
            <w:r>
              <w:rPr>
                <w:rFonts w:ascii="Times New Roman" w:hAnsi="Times New Roman"/>
                <w:sz w:val="26"/>
                <w:szCs w:val="26"/>
              </w:rPr>
              <w:t>e S</w:t>
            </w:r>
            <w:r w:rsidRPr="000071D4">
              <w:rPr>
                <w:rFonts w:ascii="Times New Roman" w:hAnsi="Times New Roman"/>
                <w:sz w:val="26"/>
                <w:szCs w:val="26"/>
              </w:rPr>
              <w:t>toria nel triennio</w:t>
            </w:r>
          </w:p>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A027</w:t>
            </w:r>
          </w:p>
          <w:p w:rsidR="000071D4" w:rsidRPr="000071D4" w:rsidRDefault="000071D4" w:rsidP="00BF22E6">
            <w:pPr>
              <w:pStyle w:val="Paragrafoelenco"/>
              <w:numPr>
                <w:ilvl w:val="0"/>
                <w:numId w:val="41"/>
              </w:numPr>
              <w:jc w:val="both"/>
              <w:rPr>
                <w:rFonts w:ascii="Times New Roman" w:hAnsi="Times New Roman"/>
                <w:sz w:val="26"/>
                <w:szCs w:val="26"/>
              </w:rPr>
            </w:pPr>
            <w:r>
              <w:rPr>
                <w:rFonts w:ascii="Times New Roman" w:hAnsi="Times New Roman"/>
                <w:sz w:val="26"/>
                <w:szCs w:val="26"/>
              </w:rPr>
              <w:t>Matematica e F</w:t>
            </w:r>
            <w:r w:rsidRPr="000071D4">
              <w:rPr>
                <w:rFonts w:ascii="Times New Roman" w:hAnsi="Times New Roman"/>
                <w:sz w:val="26"/>
                <w:szCs w:val="26"/>
              </w:rPr>
              <w:t>isica</w:t>
            </w:r>
          </w:p>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A017</w:t>
            </w:r>
          </w:p>
          <w:p w:rsidR="000071D4" w:rsidRPr="000071D4" w:rsidRDefault="000071D4" w:rsidP="00BF22E6">
            <w:pPr>
              <w:pStyle w:val="Paragrafoelenco"/>
              <w:numPr>
                <w:ilvl w:val="0"/>
                <w:numId w:val="41"/>
              </w:numPr>
              <w:jc w:val="both"/>
              <w:rPr>
                <w:rFonts w:ascii="Times New Roman" w:hAnsi="Times New Roman"/>
                <w:sz w:val="26"/>
                <w:szCs w:val="26"/>
              </w:rPr>
            </w:pPr>
            <w:r>
              <w:rPr>
                <w:rFonts w:ascii="Times New Roman" w:hAnsi="Times New Roman"/>
                <w:sz w:val="26"/>
                <w:szCs w:val="26"/>
              </w:rPr>
              <w:t>Disegno e S</w:t>
            </w:r>
            <w:r w:rsidRPr="000071D4">
              <w:rPr>
                <w:rFonts w:ascii="Times New Roman" w:hAnsi="Times New Roman"/>
                <w:sz w:val="26"/>
                <w:szCs w:val="26"/>
              </w:rPr>
              <w:t>toria dell’arte</w:t>
            </w:r>
          </w:p>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A041</w:t>
            </w:r>
          </w:p>
          <w:p w:rsidR="000071D4" w:rsidRPr="000071D4" w:rsidRDefault="000071D4" w:rsidP="00BF22E6">
            <w:pPr>
              <w:pStyle w:val="Paragrafoelenco"/>
              <w:numPr>
                <w:ilvl w:val="0"/>
                <w:numId w:val="41"/>
              </w:numPr>
              <w:jc w:val="both"/>
              <w:rPr>
                <w:rFonts w:ascii="Times New Roman" w:hAnsi="Times New Roman"/>
                <w:sz w:val="26"/>
                <w:szCs w:val="26"/>
              </w:rPr>
            </w:pPr>
            <w:r w:rsidRPr="000071D4">
              <w:rPr>
                <w:rFonts w:ascii="Times New Roman" w:hAnsi="Times New Roman"/>
                <w:sz w:val="26"/>
                <w:szCs w:val="26"/>
              </w:rPr>
              <w:t>Informatica</w:t>
            </w:r>
          </w:p>
          <w:p w:rsidR="000071D4" w:rsidRPr="000071D4" w:rsidRDefault="000071D4" w:rsidP="00BF22E6">
            <w:pPr>
              <w:jc w:val="both"/>
              <w:rPr>
                <w:rFonts w:ascii="Times New Roman" w:hAnsi="Times New Roman"/>
                <w:sz w:val="26"/>
                <w:szCs w:val="26"/>
              </w:rPr>
            </w:pPr>
            <w:r w:rsidRPr="000071D4">
              <w:rPr>
                <w:rFonts w:ascii="Times New Roman" w:hAnsi="Times New Roman"/>
                <w:sz w:val="26"/>
                <w:szCs w:val="26"/>
              </w:rPr>
              <w:t>A050</w:t>
            </w:r>
          </w:p>
          <w:p w:rsidR="000071D4" w:rsidRPr="000071D4" w:rsidRDefault="000071D4" w:rsidP="00BF22E6">
            <w:pPr>
              <w:pStyle w:val="Paragrafoelenco"/>
              <w:numPr>
                <w:ilvl w:val="0"/>
                <w:numId w:val="41"/>
              </w:numPr>
              <w:jc w:val="both"/>
              <w:rPr>
                <w:rFonts w:ascii="Times New Roman" w:hAnsi="Times New Roman"/>
                <w:sz w:val="26"/>
                <w:szCs w:val="26"/>
              </w:rPr>
            </w:pPr>
            <w:r w:rsidRPr="000071D4">
              <w:rPr>
                <w:rFonts w:ascii="Times New Roman" w:hAnsi="Times New Roman"/>
                <w:sz w:val="26"/>
                <w:szCs w:val="26"/>
              </w:rPr>
              <w:t>Scienze naturali</w:t>
            </w:r>
          </w:p>
          <w:p w:rsidR="000071D4" w:rsidRPr="000071D4" w:rsidRDefault="000071D4" w:rsidP="00BF22E6">
            <w:pPr>
              <w:jc w:val="both"/>
              <w:rPr>
                <w:rFonts w:ascii="Times New Roman" w:hAnsi="Times New Roman"/>
                <w:sz w:val="26"/>
                <w:szCs w:val="26"/>
              </w:rPr>
            </w:pPr>
          </w:p>
        </w:tc>
      </w:tr>
    </w:tbl>
    <w:p w:rsidR="002B44FF" w:rsidRPr="009167FD" w:rsidRDefault="002B44FF" w:rsidP="003E6589">
      <w:pPr>
        <w:spacing w:after="0" w:line="240" w:lineRule="auto"/>
        <w:jc w:val="both"/>
        <w:rPr>
          <w:rFonts w:ascii="Times New Roman" w:hAnsi="Times New Roman"/>
          <w:sz w:val="26"/>
          <w:szCs w:val="26"/>
        </w:rPr>
      </w:pPr>
    </w:p>
    <w:p w:rsidR="000071D4" w:rsidRPr="000071D4" w:rsidRDefault="000071D4" w:rsidP="000071D4">
      <w:pPr>
        <w:spacing w:after="0" w:line="240" w:lineRule="auto"/>
        <w:jc w:val="both"/>
        <w:rPr>
          <w:rFonts w:ascii="Times New Roman" w:hAnsi="Times New Roman"/>
          <w:sz w:val="26"/>
          <w:szCs w:val="26"/>
        </w:rPr>
      </w:pPr>
      <w:r w:rsidRPr="000071D4">
        <w:rPr>
          <w:rFonts w:ascii="Times New Roman" w:hAnsi="Times New Roman"/>
          <w:sz w:val="26"/>
          <w:szCs w:val="26"/>
        </w:rPr>
        <w:t xml:space="preserve">Per quanto riguarda le cattedre di potenziamento </w:t>
      </w:r>
      <w:proofErr w:type="spellStart"/>
      <w:r w:rsidRPr="000071D4">
        <w:rPr>
          <w:rFonts w:ascii="Times New Roman" w:hAnsi="Times New Roman"/>
          <w:sz w:val="26"/>
          <w:szCs w:val="26"/>
        </w:rPr>
        <w:t>a.s.</w:t>
      </w:r>
      <w:proofErr w:type="spellEnd"/>
      <w:r w:rsidRPr="000071D4">
        <w:rPr>
          <w:rFonts w:ascii="Times New Roman" w:hAnsi="Times New Roman"/>
          <w:sz w:val="26"/>
          <w:szCs w:val="26"/>
        </w:rPr>
        <w:t xml:space="preserve"> 2020/21 da richiedere, considerate le priorità del RAV e del Piano di Miglioramento, e fermo restando il potenziamento già in organico nel presente anno scolastico, si prende in considerazione di richiedere una ulteriore cattedra di Matematica e fisica (A027) e una di Italiano (A011). Visto, inoltre, che il prossimo anno scolastico avrà inizio il progetto di potenziamento biomedico nel triennio, altra nuova cattedra di potenziamento da chiedere, in quanto rispondente alle esigenze formative dell’Istituto, risulta essere quella di Scienze (A050).</w:t>
      </w:r>
    </w:p>
    <w:p w:rsidR="000071D4" w:rsidRPr="000071D4" w:rsidRDefault="000071D4" w:rsidP="000071D4">
      <w:pPr>
        <w:spacing w:after="0" w:line="240" w:lineRule="auto"/>
        <w:jc w:val="both"/>
        <w:rPr>
          <w:rFonts w:ascii="Times New Roman" w:hAnsi="Times New Roman"/>
          <w:sz w:val="26"/>
          <w:szCs w:val="26"/>
        </w:rPr>
      </w:pPr>
      <w:r w:rsidRPr="000071D4">
        <w:rPr>
          <w:rFonts w:ascii="Times New Roman" w:hAnsi="Times New Roman"/>
          <w:sz w:val="26"/>
          <w:szCs w:val="26"/>
        </w:rPr>
        <w:lastRenderedPageBreak/>
        <w:t>Viene presa in considerazione, altresì, la necessità che i posti di potenziamento dell’organico dell’autonomia siano in parte utilizzati per attività di supporto organizzativo e didattico, viste le articolate e numerose esigenze relative alla gestione dell’istituzione scolastica. Il prospetto complessivo che ne deriva è il seguente:</w:t>
      </w:r>
    </w:p>
    <w:tbl>
      <w:tblPr>
        <w:tblStyle w:val="Grigliatabella"/>
        <w:tblW w:w="0" w:type="auto"/>
        <w:tblInd w:w="534" w:type="dxa"/>
        <w:tblLayout w:type="fixed"/>
        <w:tblLook w:val="04A0"/>
      </w:tblPr>
      <w:tblGrid>
        <w:gridCol w:w="1559"/>
        <w:gridCol w:w="3544"/>
        <w:gridCol w:w="1984"/>
        <w:gridCol w:w="2126"/>
      </w:tblGrid>
      <w:tr w:rsidR="000071D4" w:rsidRPr="007A7BFB" w:rsidTr="007A7BFB">
        <w:tc>
          <w:tcPr>
            <w:tcW w:w="1559" w:type="dxa"/>
          </w:tcPr>
          <w:p w:rsidR="000071D4" w:rsidRPr="007A7BFB" w:rsidRDefault="000071D4" w:rsidP="00014662">
            <w:pPr>
              <w:tabs>
                <w:tab w:val="left" w:pos="852"/>
                <w:tab w:val="left" w:pos="993"/>
              </w:tabs>
              <w:ind w:right="176"/>
              <w:rPr>
                <w:rFonts w:ascii="Cambria" w:eastAsia="Times New Roman" w:hAnsi="Cambria"/>
                <w:sz w:val="26"/>
                <w:szCs w:val="26"/>
              </w:rPr>
            </w:pPr>
            <w:r w:rsidRPr="007A7BFB">
              <w:rPr>
                <w:rFonts w:ascii="Cambria" w:eastAsia="Times New Roman" w:hAnsi="Cambria"/>
                <w:sz w:val="26"/>
                <w:szCs w:val="26"/>
              </w:rPr>
              <w:t>Codice classe di concorso</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Disciplina</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 xml:space="preserve">Numero cattedre </w:t>
            </w:r>
            <w:proofErr w:type="spellStart"/>
            <w:r w:rsidRPr="007A7BFB">
              <w:rPr>
                <w:rFonts w:ascii="Cambria" w:eastAsia="Times New Roman" w:hAnsi="Cambria"/>
                <w:sz w:val="26"/>
                <w:szCs w:val="26"/>
              </w:rPr>
              <w:t>potenziam</w:t>
            </w:r>
            <w:proofErr w:type="spellEnd"/>
            <w:r w:rsidRPr="007A7BFB">
              <w:rPr>
                <w:rFonts w:ascii="Cambria" w:eastAsia="Times New Roman" w:hAnsi="Cambria"/>
                <w:sz w:val="26"/>
                <w:szCs w:val="26"/>
              </w:rPr>
              <w:t>. A.S. 2019/20</w:t>
            </w:r>
          </w:p>
        </w:tc>
        <w:tc>
          <w:tcPr>
            <w:tcW w:w="2126" w:type="dxa"/>
          </w:tcPr>
          <w:p w:rsidR="000071D4" w:rsidRPr="007A7BFB" w:rsidRDefault="000071D4" w:rsidP="00014662">
            <w:pPr>
              <w:ind w:right="278"/>
              <w:jc w:val="both"/>
              <w:rPr>
                <w:rFonts w:ascii="Cambria" w:eastAsia="Times New Roman" w:hAnsi="Cambria"/>
                <w:sz w:val="26"/>
                <w:szCs w:val="26"/>
              </w:rPr>
            </w:pPr>
            <w:r w:rsidRPr="007A7BFB">
              <w:rPr>
                <w:rFonts w:ascii="Cambria" w:eastAsia="Times New Roman" w:hAnsi="Cambria"/>
                <w:sz w:val="26"/>
                <w:szCs w:val="26"/>
              </w:rPr>
              <w:t xml:space="preserve">Numero cattedre </w:t>
            </w:r>
            <w:proofErr w:type="spellStart"/>
            <w:r w:rsidRPr="007A7BFB">
              <w:rPr>
                <w:rFonts w:ascii="Cambria" w:eastAsia="Times New Roman" w:hAnsi="Cambria"/>
                <w:sz w:val="26"/>
                <w:szCs w:val="26"/>
              </w:rPr>
              <w:t>potenziam</w:t>
            </w:r>
            <w:proofErr w:type="spellEnd"/>
            <w:r w:rsidRPr="007A7BFB">
              <w:rPr>
                <w:rFonts w:ascii="Cambria" w:eastAsia="Times New Roman" w:hAnsi="Cambria"/>
                <w:sz w:val="26"/>
                <w:szCs w:val="26"/>
              </w:rPr>
              <w:t>. richieste</w:t>
            </w:r>
          </w:p>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A.S. 2020/21</w:t>
            </w:r>
          </w:p>
        </w:tc>
      </w:tr>
      <w:tr w:rsidR="000071D4" w:rsidRPr="007A7BFB" w:rsidTr="007A7BFB">
        <w:tc>
          <w:tcPr>
            <w:tcW w:w="1559"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A027</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Matematica e fisica</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c>
          <w:tcPr>
            <w:tcW w:w="2126"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2</w:t>
            </w:r>
          </w:p>
        </w:tc>
      </w:tr>
      <w:tr w:rsidR="000071D4" w:rsidRPr="007A7BFB" w:rsidTr="007A7BFB">
        <w:tc>
          <w:tcPr>
            <w:tcW w:w="1559"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A019</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Filosofia e storia</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c>
          <w:tcPr>
            <w:tcW w:w="2126"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r>
      <w:tr w:rsidR="000071D4" w:rsidRPr="007A7BFB" w:rsidTr="007A7BFB">
        <w:tc>
          <w:tcPr>
            <w:tcW w:w="1559"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AB24</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Lingua e cultura straniera (Inglese)</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2</w:t>
            </w:r>
          </w:p>
        </w:tc>
        <w:tc>
          <w:tcPr>
            <w:tcW w:w="2126"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2</w:t>
            </w:r>
          </w:p>
        </w:tc>
      </w:tr>
      <w:tr w:rsidR="000071D4" w:rsidRPr="007A7BFB" w:rsidTr="007A7BFB">
        <w:tc>
          <w:tcPr>
            <w:tcW w:w="1559"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AA24</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Lingua e cultura straniera (Francese)</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c>
          <w:tcPr>
            <w:tcW w:w="2126"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r>
      <w:tr w:rsidR="000071D4" w:rsidRPr="007A7BFB" w:rsidTr="007A7BFB">
        <w:tc>
          <w:tcPr>
            <w:tcW w:w="1559"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A046</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Scienze giuridico-economiche</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c>
          <w:tcPr>
            <w:tcW w:w="2126"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r>
      <w:tr w:rsidR="000071D4" w:rsidRPr="007A7BFB" w:rsidTr="007A7BFB">
        <w:tc>
          <w:tcPr>
            <w:tcW w:w="1559"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A048</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Scienze motorie</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c>
          <w:tcPr>
            <w:tcW w:w="2126"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r>
      <w:tr w:rsidR="000071D4" w:rsidRPr="007A7BFB" w:rsidTr="007A7BFB">
        <w:tc>
          <w:tcPr>
            <w:tcW w:w="1559"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A011</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Discipline letterarie e latino</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0</w:t>
            </w:r>
          </w:p>
        </w:tc>
        <w:tc>
          <w:tcPr>
            <w:tcW w:w="2126"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r>
      <w:tr w:rsidR="000071D4" w:rsidRPr="007A7BFB" w:rsidTr="007A7BFB">
        <w:tc>
          <w:tcPr>
            <w:tcW w:w="1559"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A050</w:t>
            </w:r>
          </w:p>
        </w:tc>
        <w:tc>
          <w:tcPr>
            <w:tcW w:w="354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Scienze naturali</w:t>
            </w:r>
          </w:p>
        </w:tc>
        <w:tc>
          <w:tcPr>
            <w:tcW w:w="1984"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0</w:t>
            </w:r>
          </w:p>
        </w:tc>
        <w:tc>
          <w:tcPr>
            <w:tcW w:w="2126" w:type="dxa"/>
          </w:tcPr>
          <w:p w:rsidR="000071D4" w:rsidRPr="007A7BFB" w:rsidRDefault="000071D4" w:rsidP="00014662">
            <w:pPr>
              <w:ind w:right="424"/>
              <w:jc w:val="both"/>
              <w:rPr>
                <w:rFonts w:ascii="Cambria" w:eastAsia="Times New Roman" w:hAnsi="Cambria"/>
                <w:sz w:val="26"/>
                <w:szCs w:val="26"/>
              </w:rPr>
            </w:pPr>
            <w:r w:rsidRPr="007A7BFB">
              <w:rPr>
                <w:rFonts w:ascii="Cambria" w:eastAsia="Times New Roman" w:hAnsi="Cambria"/>
                <w:sz w:val="26"/>
                <w:szCs w:val="26"/>
              </w:rPr>
              <w:t>1</w:t>
            </w:r>
          </w:p>
        </w:tc>
      </w:tr>
    </w:tbl>
    <w:p w:rsidR="000071D4" w:rsidRPr="00971400" w:rsidRDefault="000071D4" w:rsidP="000071D4">
      <w:pPr>
        <w:spacing w:after="0" w:line="240" w:lineRule="auto"/>
        <w:jc w:val="both"/>
        <w:rPr>
          <w:rFonts w:ascii="Times New Roman" w:hAnsi="Times New Roman"/>
          <w:sz w:val="26"/>
          <w:szCs w:val="26"/>
        </w:rPr>
      </w:pPr>
      <w:r w:rsidRPr="00497FB1">
        <w:rPr>
          <w:rFonts w:ascii="Times New Roman" w:hAnsi="Times New Roman"/>
          <w:b/>
          <w:sz w:val="26"/>
          <w:szCs w:val="26"/>
        </w:rPr>
        <w:t>Il Collegio approva all’unanimità con</w:t>
      </w:r>
      <w:r w:rsidRPr="00497FB1">
        <w:rPr>
          <w:rFonts w:ascii="Times New Roman" w:hAnsi="Times New Roman"/>
          <w:sz w:val="26"/>
          <w:szCs w:val="26"/>
        </w:rPr>
        <w:t xml:space="preserve"> </w:t>
      </w:r>
      <w:r w:rsidRPr="00497FB1">
        <w:rPr>
          <w:rFonts w:ascii="Times New Roman" w:hAnsi="Times New Roman"/>
          <w:b/>
          <w:sz w:val="26"/>
          <w:szCs w:val="26"/>
        </w:rPr>
        <w:t>Delibera n.</w:t>
      </w:r>
      <w:r>
        <w:rPr>
          <w:rFonts w:ascii="Times New Roman" w:hAnsi="Times New Roman"/>
          <w:b/>
          <w:sz w:val="26"/>
          <w:szCs w:val="26"/>
        </w:rPr>
        <w:t>92/08 aprile 2020</w:t>
      </w:r>
    </w:p>
    <w:p w:rsidR="000071D4" w:rsidRDefault="000071D4" w:rsidP="000071D4">
      <w:pPr>
        <w:widowControl w:val="0"/>
        <w:jc w:val="both"/>
        <w:rPr>
          <w:rFonts w:ascii="Cambria" w:eastAsia="Cambria" w:hAnsi="Cambria" w:cs="Cambria"/>
        </w:rPr>
      </w:pPr>
    </w:p>
    <w:p w:rsidR="00B81A6E" w:rsidRPr="00B81A6E" w:rsidRDefault="00852C37" w:rsidP="00B81A6E">
      <w:pPr>
        <w:spacing w:after="0" w:line="240" w:lineRule="auto"/>
        <w:jc w:val="both"/>
        <w:rPr>
          <w:rFonts w:ascii="Times New Roman" w:hAnsi="Times New Roman"/>
          <w:b/>
          <w:sz w:val="26"/>
          <w:szCs w:val="26"/>
        </w:rPr>
      </w:pPr>
      <w:r w:rsidRPr="00B81A6E">
        <w:rPr>
          <w:rFonts w:ascii="Times New Roman" w:hAnsi="Times New Roman"/>
          <w:b/>
          <w:sz w:val="26"/>
          <w:szCs w:val="26"/>
        </w:rPr>
        <w:t xml:space="preserve">Punto Quarto: </w:t>
      </w:r>
      <w:r w:rsidR="00B81A6E" w:rsidRPr="00B81A6E">
        <w:rPr>
          <w:rFonts w:ascii="Times New Roman" w:hAnsi="Times New Roman"/>
          <w:b/>
          <w:sz w:val="26"/>
          <w:szCs w:val="26"/>
        </w:rPr>
        <w:t>Approvazione patto formativo per la didattica a distanza;</w:t>
      </w:r>
    </w:p>
    <w:p w:rsidR="00CE4F93" w:rsidRDefault="00CE4F93" w:rsidP="00CE4F93">
      <w:pPr>
        <w:spacing w:after="0" w:line="240" w:lineRule="auto"/>
        <w:jc w:val="both"/>
        <w:rPr>
          <w:rFonts w:ascii="Times New Roman" w:hAnsi="Times New Roman"/>
          <w:sz w:val="26"/>
          <w:szCs w:val="26"/>
        </w:rPr>
      </w:pPr>
      <w:r>
        <w:rPr>
          <w:rFonts w:ascii="Times New Roman" w:hAnsi="Times New Roman"/>
          <w:sz w:val="26"/>
          <w:szCs w:val="26"/>
        </w:rPr>
        <w:t>La D.S. legge il</w:t>
      </w:r>
      <w:r w:rsidRPr="00CE4F93">
        <w:rPr>
          <w:rFonts w:ascii="Times New Roman" w:hAnsi="Times New Roman"/>
          <w:b/>
          <w:sz w:val="26"/>
          <w:szCs w:val="26"/>
        </w:rPr>
        <w:t xml:space="preserve"> </w:t>
      </w:r>
      <w:r>
        <w:rPr>
          <w:rFonts w:ascii="Times New Roman" w:hAnsi="Times New Roman"/>
          <w:sz w:val="26"/>
          <w:szCs w:val="26"/>
        </w:rPr>
        <w:t>P</w:t>
      </w:r>
      <w:r w:rsidR="00EA690A">
        <w:rPr>
          <w:rFonts w:ascii="Times New Roman" w:hAnsi="Times New Roman"/>
          <w:sz w:val="26"/>
          <w:szCs w:val="26"/>
        </w:rPr>
        <w:t>atto F</w:t>
      </w:r>
      <w:r w:rsidRPr="00CE4F93">
        <w:rPr>
          <w:rFonts w:ascii="Times New Roman" w:hAnsi="Times New Roman"/>
          <w:sz w:val="26"/>
          <w:szCs w:val="26"/>
        </w:rPr>
        <w:t>ormativo per la didattica a distanza</w:t>
      </w:r>
      <w:r>
        <w:rPr>
          <w:rFonts w:ascii="Times New Roman" w:hAnsi="Times New Roman"/>
          <w:sz w:val="26"/>
          <w:szCs w:val="26"/>
        </w:rPr>
        <w:t>. (allegato n°2)</w:t>
      </w:r>
    </w:p>
    <w:p w:rsidR="00CE4F93" w:rsidRPr="00971400" w:rsidRDefault="00CE4F93" w:rsidP="00CE4F93">
      <w:pPr>
        <w:spacing w:after="0" w:line="240" w:lineRule="auto"/>
        <w:jc w:val="both"/>
        <w:rPr>
          <w:rFonts w:ascii="Times New Roman" w:hAnsi="Times New Roman"/>
          <w:sz w:val="26"/>
          <w:szCs w:val="26"/>
        </w:rPr>
      </w:pPr>
      <w:r w:rsidRPr="00497FB1">
        <w:rPr>
          <w:rFonts w:ascii="Times New Roman" w:hAnsi="Times New Roman"/>
          <w:b/>
          <w:sz w:val="26"/>
          <w:szCs w:val="26"/>
        </w:rPr>
        <w:t>Il Collegio approva all’unanimità con</w:t>
      </w:r>
      <w:r w:rsidRPr="00497FB1">
        <w:rPr>
          <w:rFonts w:ascii="Times New Roman" w:hAnsi="Times New Roman"/>
          <w:sz w:val="26"/>
          <w:szCs w:val="26"/>
        </w:rPr>
        <w:t xml:space="preserve"> </w:t>
      </w:r>
      <w:r w:rsidRPr="00497FB1">
        <w:rPr>
          <w:rFonts w:ascii="Times New Roman" w:hAnsi="Times New Roman"/>
          <w:b/>
          <w:sz w:val="26"/>
          <w:szCs w:val="26"/>
        </w:rPr>
        <w:t>Delibera n.</w:t>
      </w:r>
      <w:r>
        <w:rPr>
          <w:rFonts w:ascii="Times New Roman" w:hAnsi="Times New Roman"/>
          <w:b/>
          <w:sz w:val="26"/>
          <w:szCs w:val="26"/>
        </w:rPr>
        <w:t>93/08 aprile 2020</w:t>
      </w:r>
    </w:p>
    <w:p w:rsidR="003E6589" w:rsidRPr="009167FD" w:rsidRDefault="003E6589" w:rsidP="003E6589">
      <w:pPr>
        <w:spacing w:after="0" w:line="240" w:lineRule="auto"/>
        <w:jc w:val="both"/>
        <w:rPr>
          <w:rFonts w:ascii="Times New Roman" w:hAnsi="Times New Roman"/>
          <w:iCs/>
          <w:sz w:val="26"/>
          <w:szCs w:val="26"/>
        </w:rPr>
      </w:pPr>
    </w:p>
    <w:p w:rsidR="00B81A6E" w:rsidRPr="00B81A6E" w:rsidRDefault="00852C37" w:rsidP="00B81A6E">
      <w:pPr>
        <w:spacing w:after="0" w:line="240" w:lineRule="auto"/>
        <w:jc w:val="both"/>
        <w:rPr>
          <w:rFonts w:ascii="Times New Roman" w:hAnsi="Times New Roman"/>
          <w:b/>
          <w:sz w:val="26"/>
          <w:szCs w:val="26"/>
        </w:rPr>
      </w:pPr>
      <w:r w:rsidRPr="00B81A6E">
        <w:rPr>
          <w:rFonts w:ascii="Times New Roman" w:hAnsi="Times New Roman"/>
          <w:b/>
          <w:sz w:val="26"/>
          <w:szCs w:val="26"/>
        </w:rPr>
        <w:t xml:space="preserve">Punto Quinto: </w:t>
      </w:r>
      <w:r w:rsidR="00B81A6E" w:rsidRPr="00B81A6E">
        <w:rPr>
          <w:rFonts w:ascii="Times New Roman" w:hAnsi="Times New Roman"/>
          <w:b/>
          <w:sz w:val="26"/>
          <w:szCs w:val="26"/>
        </w:rPr>
        <w:t>Rimodulazione della progettazione di Istituto alla luce della didattica a distanza (relazione a cura della F.S. area PTOF);</w:t>
      </w:r>
    </w:p>
    <w:p w:rsidR="003E6589" w:rsidRDefault="00CE4F93" w:rsidP="003E6589">
      <w:pPr>
        <w:spacing w:after="0" w:line="240" w:lineRule="auto"/>
        <w:jc w:val="both"/>
        <w:rPr>
          <w:rFonts w:ascii="Times New Roman" w:hAnsi="Times New Roman"/>
          <w:sz w:val="26"/>
          <w:szCs w:val="26"/>
        </w:rPr>
      </w:pPr>
      <w:r>
        <w:rPr>
          <w:rFonts w:ascii="Times New Roman" w:hAnsi="Times New Roman"/>
          <w:sz w:val="26"/>
          <w:szCs w:val="26"/>
        </w:rPr>
        <w:t>La D.S. invita la prof.ssa E. La Tona, in qualità di F.S. area PTOF, ad esporre la r</w:t>
      </w:r>
      <w:r w:rsidRPr="00CE4F93">
        <w:rPr>
          <w:rFonts w:ascii="Times New Roman" w:hAnsi="Times New Roman"/>
          <w:sz w:val="26"/>
          <w:szCs w:val="26"/>
        </w:rPr>
        <w:t>imodulazione della progettazione di Istituto alla luce della didattica a distanza</w:t>
      </w:r>
      <w:r w:rsidR="00B9588A">
        <w:rPr>
          <w:rFonts w:ascii="Times New Roman" w:hAnsi="Times New Roman"/>
          <w:sz w:val="26"/>
          <w:szCs w:val="26"/>
        </w:rPr>
        <w:t>, al fine del suo inserimento nel PTOF</w:t>
      </w:r>
      <w:r>
        <w:rPr>
          <w:rFonts w:ascii="Times New Roman" w:hAnsi="Times New Roman"/>
          <w:sz w:val="26"/>
          <w:szCs w:val="26"/>
        </w:rPr>
        <w:t>.</w:t>
      </w:r>
    </w:p>
    <w:p w:rsidR="00CE4F93" w:rsidRPr="00CE4F93" w:rsidRDefault="00CE4F93" w:rsidP="003E6589">
      <w:pPr>
        <w:spacing w:after="0" w:line="240" w:lineRule="auto"/>
        <w:jc w:val="both"/>
        <w:rPr>
          <w:rFonts w:ascii="Times New Roman" w:hAnsi="Times New Roman"/>
          <w:sz w:val="26"/>
          <w:szCs w:val="26"/>
        </w:rPr>
      </w:pPr>
      <w:r>
        <w:rPr>
          <w:rFonts w:ascii="Times New Roman" w:hAnsi="Times New Roman"/>
          <w:sz w:val="26"/>
          <w:szCs w:val="26"/>
        </w:rPr>
        <w:t>La prof.ssa La Tona riferisce che tutte le F.S. si sono riunite in videoconferenza per procedere alla rimodulazione della progettazione d’istituto. Il gruppo di lavoro ha prodotto il documento tenendo in considerazione di quanto è stato prodotto dai singoli dipartimenti disciplinari. La prof.ssa La Tona espone nel dettaglio il documento che viene allegato al presente verbale. (allegato n°3)</w:t>
      </w:r>
    </w:p>
    <w:p w:rsidR="005D325A" w:rsidRPr="00971400" w:rsidRDefault="005D325A" w:rsidP="005D325A">
      <w:pPr>
        <w:spacing w:after="0" w:line="240" w:lineRule="auto"/>
        <w:jc w:val="both"/>
        <w:rPr>
          <w:rFonts w:ascii="Times New Roman" w:hAnsi="Times New Roman"/>
          <w:sz w:val="26"/>
          <w:szCs w:val="26"/>
        </w:rPr>
      </w:pPr>
      <w:r w:rsidRPr="00497FB1">
        <w:rPr>
          <w:rFonts w:ascii="Times New Roman" w:hAnsi="Times New Roman"/>
          <w:b/>
          <w:sz w:val="26"/>
          <w:szCs w:val="26"/>
        </w:rPr>
        <w:t>Il Collegio approva all’unanimità con</w:t>
      </w:r>
      <w:r w:rsidRPr="00497FB1">
        <w:rPr>
          <w:rFonts w:ascii="Times New Roman" w:hAnsi="Times New Roman"/>
          <w:sz w:val="26"/>
          <w:szCs w:val="26"/>
        </w:rPr>
        <w:t xml:space="preserve"> </w:t>
      </w:r>
      <w:r w:rsidRPr="00497FB1">
        <w:rPr>
          <w:rFonts w:ascii="Times New Roman" w:hAnsi="Times New Roman"/>
          <w:b/>
          <w:sz w:val="26"/>
          <w:szCs w:val="26"/>
        </w:rPr>
        <w:t>Delibera n.</w:t>
      </w:r>
      <w:r>
        <w:rPr>
          <w:rFonts w:ascii="Times New Roman" w:hAnsi="Times New Roman"/>
          <w:b/>
          <w:sz w:val="26"/>
          <w:szCs w:val="26"/>
        </w:rPr>
        <w:t>94/08 aprile 2020</w:t>
      </w:r>
    </w:p>
    <w:p w:rsidR="00684925" w:rsidRDefault="00684925" w:rsidP="00A52F5A">
      <w:pPr>
        <w:spacing w:after="0" w:line="240" w:lineRule="auto"/>
        <w:jc w:val="both"/>
        <w:rPr>
          <w:rFonts w:ascii="Times New Roman" w:hAnsi="Times New Roman"/>
          <w:sz w:val="26"/>
          <w:szCs w:val="26"/>
        </w:rPr>
      </w:pPr>
    </w:p>
    <w:p w:rsidR="00CE4F93" w:rsidRPr="005D325A" w:rsidRDefault="00CE4F93" w:rsidP="00A52F5A">
      <w:pPr>
        <w:spacing w:after="0" w:line="240" w:lineRule="auto"/>
        <w:jc w:val="both"/>
        <w:rPr>
          <w:rFonts w:ascii="Times New Roman" w:hAnsi="Times New Roman"/>
          <w:sz w:val="26"/>
          <w:szCs w:val="26"/>
        </w:rPr>
      </w:pPr>
      <w:r>
        <w:rPr>
          <w:rFonts w:ascii="Times New Roman" w:hAnsi="Times New Roman"/>
          <w:sz w:val="26"/>
          <w:szCs w:val="26"/>
        </w:rPr>
        <w:t xml:space="preserve">La D.S. </w:t>
      </w:r>
      <w:r w:rsidRPr="005D325A">
        <w:rPr>
          <w:rFonts w:ascii="Times New Roman" w:hAnsi="Times New Roman"/>
          <w:sz w:val="26"/>
          <w:szCs w:val="26"/>
        </w:rPr>
        <w:t>coglie l’occasione per raccomandare a docenti, durante le attività al videoterminale, di effettuare equilibrati momenti di pausa, in modo da evitare i rischi derivanti da un’eccessiva permanenza davanti lo schermo. Si dovranno prevedere pause/sospensioni della durata di 15 minuti ogni 120 minuti di applicazione continuativa al videoterminale durante le quali è consigliabile sgranchirsi le braccia e la schiena, senza impegnare gli occhi.</w:t>
      </w:r>
    </w:p>
    <w:p w:rsidR="00CE4F93" w:rsidRPr="005D325A" w:rsidRDefault="00CE4F93" w:rsidP="00CE4F93">
      <w:pPr>
        <w:spacing w:after="0" w:line="240" w:lineRule="auto"/>
        <w:jc w:val="both"/>
        <w:rPr>
          <w:rFonts w:ascii="Times New Roman" w:hAnsi="Times New Roman"/>
          <w:sz w:val="26"/>
          <w:szCs w:val="26"/>
        </w:rPr>
      </w:pPr>
      <w:r w:rsidRPr="005D325A">
        <w:rPr>
          <w:rFonts w:ascii="Times New Roman" w:hAnsi="Times New Roman"/>
          <w:sz w:val="26"/>
          <w:szCs w:val="26"/>
        </w:rPr>
        <w:t>Si raccomanda pertanto di fare in modo che nella stessa giornata, per la medesima classe, non si svolgano più di tre-quattro videoconferenze. Durante gli ultimi consigli di classe</w:t>
      </w:r>
      <w:r w:rsidR="005D325A">
        <w:rPr>
          <w:rFonts w:ascii="Times New Roman" w:hAnsi="Times New Roman"/>
          <w:sz w:val="26"/>
          <w:szCs w:val="26"/>
        </w:rPr>
        <w:t xml:space="preserve">, </w:t>
      </w:r>
      <w:r w:rsidR="005D325A">
        <w:rPr>
          <w:rFonts w:ascii="Times New Roman" w:hAnsi="Times New Roman"/>
          <w:sz w:val="26"/>
          <w:szCs w:val="26"/>
        </w:rPr>
        <w:lastRenderedPageBreak/>
        <w:t xml:space="preserve">infatti, </w:t>
      </w:r>
      <w:r w:rsidRPr="005D325A">
        <w:rPr>
          <w:rFonts w:ascii="Times New Roman" w:hAnsi="Times New Roman"/>
          <w:sz w:val="26"/>
          <w:szCs w:val="26"/>
        </w:rPr>
        <w:t>sono stati elaborati degli orari di massima</w:t>
      </w:r>
      <w:r w:rsidR="005D325A" w:rsidRPr="005D325A">
        <w:rPr>
          <w:rFonts w:ascii="Times New Roman" w:hAnsi="Times New Roman"/>
          <w:sz w:val="26"/>
          <w:szCs w:val="26"/>
        </w:rPr>
        <w:t xml:space="preserve"> delle ore di </w:t>
      </w:r>
      <w:r w:rsidR="005D325A">
        <w:rPr>
          <w:rFonts w:ascii="Times New Roman" w:hAnsi="Times New Roman"/>
          <w:sz w:val="26"/>
          <w:szCs w:val="26"/>
        </w:rPr>
        <w:t>video-</w:t>
      </w:r>
      <w:r w:rsidR="005D325A" w:rsidRPr="005D325A">
        <w:rPr>
          <w:rFonts w:ascii="Times New Roman" w:hAnsi="Times New Roman"/>
          <w:sz w:val="26"/>
          <w:szCs w:val="26"/>
        </w:rPr>
        <w:t xml:space="preserve">lezioni in chat tramite l’applicazione Google </w:t>
      </w:r>
      <w:proofErr w:type="spellStart"/>
      <w:r w:rsidR="005D325A" w:rsidRPr="005D325A">
        <w:rPr>
          <w:rFonts w:ascii="Times New Roman" w:hAnsi="Times New Roman"/>
          <w:sz w:val="26"/>
          <w:szCs w:val="26"/>
        </w:rPr>
        <w:t>Meet</w:t>
      </w:r>
      <w:proofErr w:type="spellEnd"/>
      <w:r w:rsidR="00C50E5D">
        <w:rPr>
          <w:rFonts w:ascii="Times New Roman" w:hAnsi="Times New Roman"/>
          <w:sz w:val="26"/>
          <w:szCs w:val="26"/>
        </w:rPr>
        <w:t>.</w:t>
      </w:r>
      <w:r w:rsidR="005D325A">
        <w:rPr>
          <w:rFonts w:ascii="Times New Roman" w:hAnsi="Times New Roman"/>
          <w:sz w:val="26"/>
          <w:szCs w:val="26"/>
        </w:rPr>
        <w:t xml:space="preserve"> </w:t>
      </w:r>
      <w:r w:rsidR="00C50E5D">
        <w:rPr>
          <w:rFonts w:ascii="Times New Roman" w:hAnsi="Times New Roman"/>
          <w:sz w:val="26"/>
          <w:szCs w:val="26"/>
        </w:rPr>
        <w:t>L</w:t>
      </w:r>
      <w:r w:rsidR="005D325A">
        <w:rPr>
          <w:rFonts w:ascii="Times New Roman" w:hAnsi="Times New Roman"/>
          <w:sz w:val="26"/>
          <w:szCs w:val="26"/>
        </w:rPr>
        <w:t>’</w:t>
      </w:r>
      <w:r w:rsidR="005D325A" w:rsidRPr="00CE4F93">
        <w:rPr>
          <w:rFonts w:ascii="Times New Roman" w:hAnsi="Times New Roman"/>
          <w:sz w:val="26"/>
          <w:szCs w:val="26"/>
        </w:rPr>
        <w:t xml:space="preserve">orario della </w:t>
      </w:r>
      <w:proofErr w:type="spellStart"/>
      <w:r w:rsidR="005D325A" w:rsidRPr="00CE4F93">
        <w:rPr>
          <w:rFonts w:ascii="Times New Roman" w:hAnsi="Times New Roman"/>
          <w:sz w:val="26"/>
          <w:szCs w:val="26"/>
        </w:rPr>
        <w:t>d.a.d.</w:t>
      </w:r>
      <w:proofErr w:type="spellEnd"/>
      <w:r w:rsidR="005D325A" w:rsidRPr="00CE4F93">
        <w:rPr>
          <w:rFonts w:ascii="Times New Roman" w:hAnsi="Times New Roman"/>
          <w:sz w:val="26"/>
          <w:szCs w:val="26"/>
        </w:rPr>
        <w:t>, stabilito e pubblicato su bacheca da ogni</w:t>
      </w:r>
      <w:r w:rsidR="005D325A">
        <w:rPr>
          <w:rFonts w:ascii="Times New Roman" w:hAnsi="Times New Roman"/>
          <w:sz w:val="26"/>
          <w:szCs w:val="26"/>
        </w:rPr>
        <w:t xml:space="preserve"> </w:t>
      </w:r>
      <w:proofErr w:type="spellStart"/>
      <w:r w:rsidR="005D325A">
        <w:rPr>
          <w:rFonts w:ascii="Times New Roman" w:hAnsi="Times New Roman"/>
          <w:sz w:val="26"/>
          <w:szCs w:val="26"/>
        </w:rPr>
        <w:t>c.d.c</w:t>
      </w:r>
      <w:r w:rsidR="00822034">
        <w:rPr>
          <w:rFonts w:ascii="Times New Roman" w:hAnsi="Times New Roman"/>
          <w:sz w:val="26"/>
          <w:szCs w:val="26"/>
        </w:rPr>
        <w:t>.</w:t>
      </w:r>
      <w:proofErr w:type="spellEnd"/>
      <w:r w:rsidR="005D325A">
        <w:rPr>
          <w:rFonts w:ascii="Times New Roman" w:hAnsi="Times New Roman"/>
          <w:sz w:val="26"/>
          <w:szCs w:val="26"/>
        </w:rPr>
        <w:t xml:space="preserve"> è stato ridotto </w:t>
      </w:r>
      <w:r w:rsidR="00822034">
        <w:rPr>
          <w:rFonts w:ascii="Times New Roman" w:hAnsi="Times New Roman"/>
          <w:sz w:val="26"/>
          <w:szCs w:val="26"/>
        </w:rPr>
        <w:t>di circa la metà</w:t>
      </w:r>
      <w:r w:rsidR="00902E76">
        <w:rPr>
          <w:rFonts w:ascii="Times New Roman" w:hAnsi="Times New Roman"/>
          <w:sz w:val="26"/>
          <w:szCs w:val="26"/>
        </w:rPr>
        <w:t xml:space="preserve"> rispetto a quello settimanale ordinario</w:t>
      </w:r>
      <w:r w:rsidR="00822034">
        <w:rPr>
          <w:rFonts w:ascii="Times New Roman" w:hAnsi="Times New Roman"/>
          <w:sz w:val="26"/>
          <w:szCs w:val="26"/>
        </w:rPr>
        <w:t>, ma ciò non toglie l’evidenza che ulteriore</w:t>
      </w:r>
      <w:r w:rsidR="00902E76">
        <w:rPr>
          <w:rFonts w:ascii="Times New Roman" w:hAnsi="Times New Roman"/>
          <w:sz w:val="26"/>
          <w:szCs w:val="26"/>
        </w:rPr>
        <w:t xml:space="preserve"> </w:t>
      </w:r>
      <w:r w:rsidR="007D3A74">
        <w:rPr>
          <w:rFonts w:ascii="Times New Roman" w:hAnsi="Times New Roman"/>
          <w:sz w:val="26"/>
          <w:szCs w:val="26"/>
        </w:rPr>
        <w:t>considerevole</w:t>
      </w:r>
      <w:r w:rsidR="00822034">
        <w:rPr>
          <w:rFonts w:ascii="Times New Roman" w:hAnsi="Times New Roman"/>
          <w:sz w:val="26"/>
          <w:szCs w:val="26"/>
        </w:rPr>
        <w:t xml:space="preserve"> </w:t>
      </w:r>
      <w:r w:rsidR="00854B3E">
        <w:rPr>
          <w:rFonts w:ascii="Times New Roman" w:hAnsi="Times New Roman"/>
          <w:sz w:val="26"/>
          <w:szCs w:val="26"/>
        </w:rPr>
        <w:t xml:space="preserve">parte di </w:t>
      </w:r>
      <w:r w:rsidR="001506CB">
        <w:rPr>
          <w:rFonts w:ascii="Times New Roman" w:hAnsi="Times New Roman"/>
          <w:sz w:val="26"/>
          <w:szCs w:val="26"/>
        </w:rPr>
        <w:t>lavoro</w:t>
      </w:r>
      <w:r w:rsidR="00822034">
        <w:rPr>
          <w:rFonts w:ascii="Times New Roman" w:hAnsi="Times New Roman"/>
          <w:sz w:val="26"/>
          <w:szCs w:val="26"/>
        </w:rPr>
        <w:t xml:space="preserve"> sia </w:t>
      </w:r>
      <w:r w:rsidR="00825248">
        <w:rPr>
          <w:rFonts w:ascii="Times New Roman" w:hAnsi="Times New Roman"/>
          <w:sz w:val="26"/>
          <w:szCs w:val="26"/>
        </w:rPr>
        <w:t xml:space="preserve">quotidianamente </w:t>
      </w:r>
      <w:r w:rsidR="00DE3BFE">
        <w:rPr>
          <w:rFonts w:ascii="Times New Roman" w:hAnsi="Times New Roman"/>
          <w:sz w:val="26"/>
          <w:szCs w:val="26"/>
        </w:rPr>
        <w:t>rivolta</w:t>
      </w:r>
      <w:r w:rsidR="00822034">
        <w:rPr>
          <w:rFonts w:ascii="Times New Roman" w:hAnsi="Times New Roman"/>
          <w:sz w:val="26"/>
          <w:szCs w:val="26"/>
        </w:rPr>
        <w:t xml:space="preserve"> a co</w:t>
      </w:r>
      <w:r w:rsidR="00825248">
        <w:rPr>
          <w:rFonts w:ascii="Times New Roman" w:hAnsi="Times New Roman"/>
          <w:sz w:val="26"/>
          <w:szCs w:val="26"/>
        </w:rPr>
        <w:t>stanti</w:t>
      </w:r>
      <w:r w:rsidR="00822034">
        <w:rPr>
          <w:rFonts w:ascii="Times New Roman" w:hAnsi="Times New Roman"/>
          <w:sz w:val="26"/>
          <w:szCs w:val="26"/>
        </w:rPr>
        <w:t xml:space="preserve"> </w:t>
      </w:r>
      <w:r w:rsidR="00822034" w:rsidRPr="00822034">
        <w:rPr>
          <w:rFonts w:ascii="Times New Roman" w:hAnsi="Times New Roman"/>
          <w:i/>
          <w:sz w:val="26"/>
          <w:szCs w:val="26"/>
        </w:rPr>
        <w:t>feedback</w:t>
      </w:r>
      <w:r w:rsidR="00822034">
        <w:rPr>
          <w:rFonts w:ascii="Times New Roman" w:hAnsi="Times New Roman"/>
          <w:sz w:val="26"/>
          <w:szCs w:val="26"/>
        </w:rPr>
        <w:t xml:space="preserve"> e altri momenti </w:t>
      </w:r>
      <w:r w:rsidR="00C86ACA">
        <w:rPr>
          <w:rFonts w:ascii="Times New Roman" w:hAnsi="Times New Roman"/>
          <w:sz w:val="26"/>
          <w:szCs w:val="26"/>
        </w:rPr>
        <w:t xml:space="preserve">didattici </w:t>
      </w:r>
      <w:r w:rsidR="00822034">
        <w:rPr>
          <w:rFonts w:ascii="Times New Roman" w:hAnsi="Times New Roman"/>
          <w:sz w:val="26"/>
          <w:szCs w:val="26"/>
        </w:rPr>
        <w:t xml:space="preserve">dedicati agli studenti. </w:t>
      </w:r>
      <w:r w:rsidR="00DD71BA">
        <w:rPr>
          <w:rFonts w:ascii="Times New Roman" w:hAnsi="Times New Roman"/>
          <w:sz w:val="26"/>
          <w:szCs w:val="26"/>
        </w:rPr>
        <w:t xml:space="preserve">Inoltre, concordando con la classe </w:t>
      </w:r>
      <w:r w:rsidR="001506CB">
        <w:rPr>
          <w:rFonts w:ascii="Times New Roman" w:hAnsi="Times New Roman"/>
          <w:sz w:val="26"/>
          <w:szCs w:val="26"/>
        </w:rPr>
        <w:t xml:space="preserve">o gruppi di essa </w:t>
      </w:r>
      <w:r w:rsidR="00DD71BA">
        <w:rPr>
          <w:rFonts w:ascii="Times New Roman" w:hAnsi="Times New Roman"/>
          <w:sz w:val="26"/>
          <w:szCs w:val="26"/>
        </w:rPr>
        <w:t>è possibile completare, approfondire, pianificare attività finalizzate alla formazione nel suo complesso.</w:t>
      </w:r>
    </w:p>
    <w:p w:rsidR="00CE4F93" w:rsidRDefault="00CE4F93" w:rsidP="00CE4F93">
      <w:pPr>
        <w:spacing w:after="0" w:line="240" w:lineRule="auto"/>
        <w:jc w:val="both"/>
        <w:rPr>
          <w:rFonts w:ascii="Times New Roman" w:hAnsi="Times New Roman"/>
          <w:b/>
          <w:sz w:val="26"/>
          <w:szCs w:val="26"/>
        </w:rPr>
      </w:pPr>
    </w:p>
    <w:p w:rsidR="00CE4F93" w:rsidRDefault="00CE4F93" w:rsidP="00CE4F93">
      <w:pPr>
        <w:spacing w:after="0" w:line="240" w:lineRule="auto"/>
        <w:jc w:val="both"/>
        <w:rPr>
          <w:rFonts w:ascii="Times New Roman" w:hAnsi="Times New Roman"/>
          <w:sz w:val="26"/>
          <w:szCs w:val="26"/>
        </w:rPr>
      </w:pPr>
      <w:r w:rsidRPr="00CE4F93">
        <w:rPr>
          <w:rFonts w:ascii="Times New Roman" w:hAnsi="Times New Roman"/>
          <w:sz w:val="26"/>
          <w:szCs w:val="26"/>
        </w:rPr>
        <w:t xml:space="preserve">Prende la parola la prof.ssa Lima che </w:t>
      </w:r>
      <w:r>
        <w:rPr>
          <w:rFonts w:ascii="Times New Roman" w:hAnsi="Times New Roman"/>
          <w:sz w:val="26"/>
          <w:szCs w:val="26"/>
        </w:rPr>
        <w:t>afferma</w:t>
      </w:r>
      <w:r w:rsidRPr="00CE4F93">
        <w:rPr>
          <w:rFonts w:ascii="Times New Roman" w:hAnsi="Times New Roman"/>
          <w:sz w:val="26"/>
          <w:szCs w:val="26"/>
        </w:rPr>
        <w:t xml:space="preserve"> la necessità di rendere chiaro ad alunni e famiglie attraverso una circolare, che l'orario della </w:t>
      </w:r>
      <w:proofErr w:type="spellStart"/>
      <w:r w:rsidRPr="00CE4F93">
        <w:rPr>
          <w:rFonts w:ascii="Times New Roman" w:hAnsi="Times New Roman"/>
          <w:sz w:val="26"/>
          <w:szCs w:val="26"/>
        </w:rPr>
        <w:t>d.a.d.</w:t>
      </w:r>
      <w:proofErr w:type="spellEnd"/>
      <w:r w:rsidRPr="00CE4F93">
        <w:rPr>
          <w:rFonts w:ascii="Times New Roman" w:hAnsi="Times New Roman"/>
          <w:sz w:val="26"/>
          <w:szCs w:val="26"/>
        </w:rPr>
        <w:t>, stabilito e pubblicato su bacheca da ogni</w:t>
      </w:r>
      <w:r w:rsidR="005D325A">
        <w:rPr>
          <w:rFonts w:ascii="Times New Roman" w:hAnsi="Times New Roman"/>
          <w:sz w:val="26"/>
          <w:szCs w:val="26"/>
        </w:rPr>
        <w:t xml:space="preserve"> </w:t>
      </w:r>
      <w:proofErr w:type="spellStart"/>
      <w:r w:rsidR="005D325A">
        <w:rPr>
          <w:rFonts w:ascii="Times New Roman" w:hAnsi="Times New Roman"/>
          <w:sz w:val="26"/>
          <w:szCs w:val="26"/>
        </w:rPr>
        <w:t>c.d.c</w:t>
      </w:r>
      <w:proofErr w:type="spellEnd"/>
      <w:r w:rsidR="005D325A">
        <w:rPr>
          <w:rFonts w:ascii="Times New Roman" w:hAnsi="Times New Roman"/>
          <w:sz w:val="26"/>
          <w:szCs w:val="26"/>
        </w:rPr>
        <w:t xml:space="preserve"> ridotto del 50</w:t>
      </w:r>
      <w:r w:rsidR="00C06787">
        <w:rPr>
          <w:rFonts w:ascii="Times New Roman" w:hAnsi="Times New Roman"/>
          <w:sz w:val="26"/>
          <w:szCs w:val="26"/>
        </w:rPr>
        <w:t>%</w:t>
      </w:r>
      <w:r w:rsidRPr="00CE4F93">
        <w:rPr>
          <w:rFonts w:ascii="Times New Roman" w:hAnsi="Times New Roman"/>
          <w:sz w:val="26"/>
          <w:szCs w:val="26"/>
        </w:rPr>
        <w:t>, sia non un orario rigido ma flessibile, soggetto ad integrazioni o riduzioni di ore qualora l'azione didattica ne richiedesse l'opportunità.</w:t>
      </w:r>
    </w:p>
    <w:p w:rsidR="005D325A" w:rsidRDefault="005D325A" w:rsidP="00CE4F93">
      <w:pPr>
        <w:spacing w:after="0" w:line="240" w:lineRule="auto"/>
        <w:jc w:val="both"/>
        <w:rPr>
          <w:rFonts w:ascii="Times New Roman" w:hAnsi="Times New Roman"/>
          <w:sz w:val="26"/>
          <w:szCs w:val="26"/>
        </w:rPr>
      </w:pPr>
    </w:p>
    <w:p w:rsidR="00014662" w:rsidRDefault="00014662" w:rsidP="00CE4F93">
      <w:pPr>
        <w:spacing w:after="0" w:line="240" w:lineRule="auto"/>
        <w:jc w:val="both"/>
        <w:rPr>
          <w:rFonts w:ascii="Times New Roman" w:hAnsi="Times New Roman"/>
          <w:sz w:val="26"/>
          <w:szCs w:val="26"/>
        </w:rPr>
      </w:pPr>
      <w:r>
        <w:rPr>
          <w:rFonts w:ascii="Times New Roman" w:hAnsi="Times New Roman"/>
          <w:sz w:val="26"/>
          <w:szCs w:val="26"/>
        </w:rPr>
        <w:t xml:space="preserve">Dopo un ampio dibattito il collegio </w:t>
      </w:r>
      <w:r w:rsidR="00825248">
        <w:rPr>
          <w:rFonts w:ascii="Times New Roman" w:hAnsi="Times New Roman"/>
          <w:sz w:val="26"/>
          <w:szCs w:val="26"/>
        </w:rPr>
        <w:t>si esprime nella direzione</w:t>
      </w:r>
      <w:r>
        <w:rPr>
          <w:rFonts w:ascii="Times New Roman" w:hAnsi="Times New Roman"/>
          <w:sz w:val="26"/>
          <w:szCs w:val="26"/>
        </w:rPr>
        <w:t xml:space="preserve"> di pubblicare una circolare in cui si avvisano le famiglie che, nella sezione della bacheca del registro elettronico, per ciascuna classe </w:t>
      </w:r>
      <w:r w:rsidR="000C0A49">
        <w:rPr>
          <w:rFonts w:ascii="Times New Roman" w:hAnsi="Times New Roman"/>
          <w:sz w:val="26"/>
          <w:szCs w:val="26"/>
        </w:rPr>
        <w:t xml:space="preserve">verrà </w:t>
      </w:r>
      <w:r>
        <w:rPr>
          <w:rFonts w:ascii="Times New Roman" w:hAnsi="Times New Roman"/>
          <w:sz w:val="26"/>
          <w:szCs w:val="26"/>
        </w:rPr>
        <w:t xml:space="preserve">pubblicato un calendario di massima delle lezioni in video-conferenza. Tale </w:t>
      </w:r>
      <w:r w:rsidRPr="00014662">
        <w:rPr>
          <w:rFonts w:ascii="Times New Roman" w:hAnsi="Times New Roman"/>
          <w:sz w:val="26"/>
          <w:szCs w:val="26"/>
        </w:rPr>
        <w:t xml:space="preserve">schema orario </w:t>
      </w:r>
      <w:r>
        <w:rPr>
          <w:rFonts w:ascii="Times New Roman" w:hAnsi="Times New Roman"/>
          <w:sz w:val="26"/>
          <w:szCs w:val="26"/>
        </w:rPr>
        <w:t xml:space="preserve">però è da considerarsi come un </w:t>
      </w:r>
      <w:r w:rsidRPr="00014662">
        <w:rPr>
          <w:rFonts w:ascii="Times New Roman" w:hAnsi="Times New Roman"/>
          <w:sz w:val="26"/>
          <w:szCs w:val="26"/>
        </w:rPr>
        <w:t xml:space="preserve">orario di massima </w:t>
      </w:r>
      <w:r w:rsidR="001506CB">
        <w:rPr>
          <w:rFonts w:ascii="Times New Roman" w:hAnsi="Times New Roman"/>
          <w:sz w:val="26"/>
          <w:szCs w:val="26"/>
        </w:rPr>
        <w:t>integrabile secondo quanto detto sopra</w:t>
      </w:r>
      <w:r>
        <w:rPr>
          <w:rFonts w:ascii="Times New Roman" w:hAnsi="Times New Roman"/>
          <w:sz w:val="26"/>
          <w:szCs w:val="26"/>
        </w:rPr>
        <w:t>.</w:t>
      </w:r>
    </w:p>
    <w:p w:rsidR="00CE4F93" w:rsidRDefault="00014662" w:rsidP="00A52F5A">
      <w:pPr>
        <w:spacing w:after="0" w:line="240" w:lineRule="auto"/>
        <w:jc w:val="both"/>
        <w:rPr>
          <w:rFonts w:ascii="Times New Roman" w:hAnsi="Times New Roman"/>
          <w:sz w:val="26"/>
          <w:szCs w:val="26"/>
        </w:rPr>
      </w:pPr>
      <w:r>
        <w:rPr>
          <w:rFonts w:ascii="Times New Roman" w:hAnsi="Times New Roman"/>
          <w:sz w:val="26"/>
          <w:szCs w:val="26"/>
        </w:rPr>
        <w:t>La prof.ssa Pilato Patrizia chiede se le verifiche orali fatte a picco</w:t>
      </w:r>
      <w:r w:rsidR="000C0A49">
        <w:rPr>
          <w:rFonts w:ascii="Times New Roman" w:hAnsi="Times New Roman"/>
          <w:sz w:val="26"/>
          <w:szCs w:val="26"/>
        </w:rPr>
        <w:t>li gruppi e in orario flessibile</w:t>
      </w:r>
      <w:r>
        <w:rPr>
          <w:rFonts w:ascii="Times New Roman" w:hAnsi="Times New Roman"/>
          <w:sz w:val="26"/>
          <w:szCs w:val="26"/>
        </w:rPr>
        <w:t xml:space="preserve"> siano passibili di un eventuale </w:t>
      </w:r>
      <w:r w:rsidR="000C0A49">
        <w:rPr>
          <w:rFonts w:ascii="Times New Roman" w:hAnsi="Times New Roman"/>
          <w:sz w:val="26"/>
          <w:szCs w:val="26"/>
        </w:rPr>
        <w:t xml:space="preserve">reclamo </w:t>
      </w:r>
      <w:r>
        <w:rPr>
          <w:rFonts w:ascii="Times New Roman" w:hAnsi="Times New Roman"/>
          <w:sz w:val="26"/>
          <w:szCs w:val="26"/>
        </w:rPr>
        <w:t xml:space="preserve">normativo da parte delle famiglie. </w:t>
      </w:r>
    </w:p>
    <w:p w:rsidR="00014662" w:rsidRDefault="00014662" w:rsidP="00A52F5A">
      <w:pPr>
        <w:spacing w:after="0" w:line="240" w:lineRule="auto"/>
        <w:jc w:val="both"/>
        <w:rPr>
          <w:rFonts w:ascii="Times New Roman" w:hAnsi="Times New Roman"/>
          <w:sz w:val="26"/>
          <w:szCs w:val="26"/>
        </w:rPr>
      </w:pPr>
      <w:r>
        <w:rPr>
          <w:rFonts w:ascii="Times New Roman" w:hAnsi="Times New Roman"/>
          <w:sz w:val="26"/>
          <w:szCs w:val="26"/>
        </w:rPr>
        <w:t xml:space="preserve">La D.S. </w:t>
      </w:r>
      <w:r w:rsidR="00B57020">
        <w:rPr>
          <w:rFonts w:ascii="Times New Roman" w:hAnsi="Times New Roman"/>
          <w:sz w:val="26"/>
          <w:szCs w:val="26"/>
        </w:rPr>
        <w:t>ritiene che</w:t>
      </w:r>
      <w:r w:rsidR="000C0A49">
        <w:rPr>
          <w:rFonts w:ascii="Times New Roman" w:hAnsi="Times New Roman"/>
          <w:sz w:val="26"/>
          <w:szCs w:val="26"/>
        </w:rPr>
        <w:t>,</w:t>
      </w:r>
      <w:r w:rsidR="00B57020">
        <w:rPr>
          <w:rFonts w:ascii="Times New Roman" w:hAnsi="Times New Roman"/>
          <w:sz w:val="26"/>
          <w:szCs w:val="26"/>
        </w:rPr>
        <w:t xml:space="preserve"> se tutto viene svolto con la collaborazione dei ragazzi </w:t>
      </w:r>
      <w:r w:rsidR="000C0A49">
        <w:rPr>
          <w:rFonts w:ascii="Times New Roman" w:hAnsi="Times New Roman"/>
          <w:sz w:val="26"/>
          <w:szCs w:val="26"/>
        </w:rPr>
        <w:t>e nella massima trasparenza, è</w:t>
      </w:r>
      <w:r w:rsidR="00B57020">
        <w:rPr>
          <w:rFonts w:ascii="Times New Roman" w:hAnsi="Times New Roman"/>
          <w:sz w:val="26"/>
          <w:szCs w:val="26"/>
        </w:rPr>
        <w:t xml:space="preserve"> possibile svolgere anche lezioni di recupero e/o potenziamento oltre che effettuare le verifiche senza incorrere in eventuali ricorsi da parte delle famiglie. </w:t>
      </w:r>
    </w:p>
    <w:p w:rsidR="00B57020" w:rsidRPr="009167FD" w:rsidRDefault="00B57020" w:rsidP="00A52F5A">
      <w:pPr>
        <w:spacing w:after="0" w:line="240" w:lineRule="auto"/>
        <w:jc w:val="both"/>
        <w:rPr>
          <w:rFonts w:ascii="Times New Roman" w:hAnsi="Times New Roman"/>
          <w:sz w:val="26"/>
          <w:szCs w:val="26"/>
        </w:rPr>
      </w:pPr>
    </w:p>
    <w:p w:rsidR="00B81A6E" w:rsidRPr="00B81A6E" w:rsidRDefault="00852C37" w:rsidP="00B81A6E">
      <w:pPr>
        <w:spacing w:after="0" w:line="240" w:lineRule="auto"/>
        <w:jc w:val="both"/>
        <w:rPr>
          <w:rFonts w:ascii="Times New Roman" w:hAnsi="Times New Roman"/>
          <w:b/>
          <w:sz w:val="26"/>
          <w:szCs w:val="26"/>
        </w:rPr>
      </w:pPr>
      <w:r w:rsidRPr="00B81A6E">
        <w:rPr>
          <w:rFonts w:ascii="Times New Roman" w:hAnsi="Times New Roman"/>
          <w:b/>
          <w:sz w:val="26"/>
          <w:szCs w:val="26"/>
        </w:rPr>
        <w:t xml:space="preserve">Punto Sesto: </w:t>
      </w:r>
      <w:r w:rsidR="00B81A6E" w:rsidRPr="00B81A6E">
        <w:rPr>
          <w:rFonts w:ascii="Times New Roman" w:hAnsi="Times New Roman"/>
          <w:b/>
          <w:sz w:val="26"/>
          <w:szCs w:val="26"/>
        </w:rPr>
        <w:t>Condivisione esiti dei monitoraggi per i bisogni strumentali per la DAD (relazione a cura della Collaboratrice del D.S. Prof.ssa Messina);</w:t>
      </w:r>
    </w:p>
    <w:p w:rsidR="00EF7AB3" w:rsidRDefault="005B7FB2" w:rsidP="00A52F5A">
      <w:pPr>
        <w:spacing w:after="0" w:line="240" w:lineRule="auto"/>
        <w:jc w:val="both"/>
        <w:rPr>
          <w:rFonts w:ascii="Times New Roman" w:hAnsi="Times New Roman"/>
          <w:sz w:val="26"/>
          <w:szCs w:val="26"/>
        </w:rPr>
      </w:pPr>
      <w:r>
        <w:rPr>
          <w:rFonts w:ascii="Times New Roman" w:hAnsi="Times New Roman"/>
          <w:sz w:val="26"/>
          <w:szCs w:val="26"/>
        </w:rPr>
        <w:t>La D.S. invita la prof.ssa A. Messina, in qualità di collaboratrice, a condividere gli</w:t>
      </w:r>
      <w:r w:rsidRPr="005B7FB2">
        <w:rPr>
          <w:rFonts w:ascii="Times New Roman" w:hAnsi="Times New Roman"/>
          <w:sz w:val="26"/>
          <w:szCs w:val="26"/>
        </w:rPr>
        <w:t xml:space="preserve"> esiti dei monitoraggi per i bisogni strumentali per la DAD</w:t>
      </w:r>
      <w:r>
        <w:rPr>
          <w:rFonts w:ascii="Times New Roman" w:hAnsi="Times New Roman"/>
          <w:sz w:val="26"/>
          <w:szCs w:val="26"/>
        </w:rPr>
        <w:t xml:space="preserve">. La prof.ssa Messina riferisce che dai monitoraggi effettuati durante gli ultimi consigli di classe sono </w:t>
      </w:r>
      <w:r w:rsidR="000F7BF1">
        <w:rPr>
          <w:rFonts w:ascii="Times New Roman" w:hAnsi="Times New Roman"/>
          <w:sz w:val="26"/>
          <w:szCs w:val="26"/>
        </w:rPr>
        <w:t>emerse le seguenti necessità</w:t>
      </w:r>
      <w:r>
        <w:rPr>
          <w:rFonts w:ascii="Times New Roman" w:hAnsi="Times New Roman"/>
          <w:sz w:val="26"/>
          <w:szCs w:val="26"/>
        </w:rPr>
        <w:t xml:space="preserve">: </w:t>
      </w:r>
    </w:p>
    <w:p w:rsidR="005B7FB2" w:rsidRDefault="009C1F5F" w:rsidP="005B7FB2">
      <w:pPr>
        <w:pStyle w:val="Paragrafoelenco"/>
        <w:numPr>
          <w:ilvl w:val="0"/>
          <w:numId w:val="41"/>
        </w:numPr>
        <w:spacing w:after="0" w:line="240" w:lineRule="auto"/>
        <w:jc w:val="both"/>
        <w:rPr>
          <w:rFonts w:ascii="Times New Roman" w:hAnsi="Times New Roman"/>
          <w:sz w:val="26"/>
          <w:szCs w:val="26"/>
        </w:rPr>
      </w:pPr>
      <w:r>
        <w:rPr>
          <w:rFonts w:ascii="Times New Roman" w:hAnsi="Times New Roman"/>
          <w:sz w:val="26"/>
          <w:szCs w:val="26"/>
        </w:rPr>
        <w:t>10</w:t>
      </w:r>
      <w:r w:rsidR="005B7FB2">
        <w:rPr>
          <w:rFonts w:ascii="Times New Roman" w:hAnsi="Times New Roman"/>
          <w:sz w:val="26"/>
          <w:szCs w:val="26"/>
        </w:rPr>
        <w:t xml:space="preserve"> alunni</w:t>
      </w:r>
      <w:r w:rsidR="000F7BF1">
        <w:rPr>
          <w:rFonts w:ascii="Times New Roman" w:hAnsi="Times New Roman"/>
          <w:sz w:val="26"/>
          <w:szCs w:val="26"/>
        </w:rPr>
        <w:t xml:space="preserve"> hanno necessità di un </w:t>
      </w:r>
      <w:proofErr w:type="spellStart"/>
      <w:r w:rsidR="000F7BF1">
        <w:rPr>
          <w:rFonts w:ascii="Times New Roman" w:hAnsi="Times New Roman"/>
          <w:sz w:val="26"/>
          <w:szCs w:val="26"/>
        </w:rPr>
        <w:t>device</w:t>
      </w:r>
      <w:proofErr w:type="spellEnd"/>
      <w:r>
        <w:rPr>
          <w:rFonts w:ascii="Times New Roman" w:hAnsi="Times New Roman"/>
          <w:sz w:val="26"/>
          <w:szCs w:val="26"/>
        </w:rPr>
        <w:t xml:space="preserve"> in comodato d’uso gratuito;</w:t>
      </w:r>
    </w:p>
    <w:p w:rsidR="005B7FB2" w:rsidRPr="005B7FB2" w:rsidRDefault="009C1F5F" w:rsidP="005B7FB2">
      <w:pPr>
        <w:pStyle w:val="Paragrafoelenco"/>
        <w:numPr>
          <w:ilvl w:val="0"/>
          <w:numId w:val="41"/>
        </w:numPr>
        <w:spacing w:after="0" w:line="240" w:lineRule="auto"/>
        <w:jc w:val="both"/>
        <w:rPr>
          <w:rFonts w:ascii="Times New Roman" w:hAnsi="Times New Roman"/>
          <w:sz w:val="26"/>
          <w:szCs w:val="26"/>
        </w:rPr>
      </w:pPr>
      <w:r>
        <w:rPr>
          <w:rFonts w:ascii="Times New Roman" w:hAnsi="Times New Roman"/>
          <w:sz w:val="26"/>
          <w:szCs w:val="26"/>
        </w:rPr>
        <w:t>4</w:t>
      </w:r>
      <w:r w:rsidR="000F7BF1">
        <w:rPr>
          <w:rFonts w:ascii="Times New Roman" w:hAnsi="Times New Roman"/>
          <w:sz w:val="26"/>
          <w:szCs w:val="26"/>
        </w:rPr>
        <w:t xml:space="preserve"> alunni hanno necessità</w:t>
      </w:r>
      <w:r>
        <w:rPr>
          <w:rFonts w:ascii="Times New Roman" w:hAnsi="Times New Roman"/>
          <w:sz w:val="26"/>
          <w:szCs w:val="26"/>
        </w:rPr>
        <w:t xml:space="preserve"> anche </w:t>
      </w:r>
      <w:r w:rsidR="000F7BF1">
        <w:rPr>
          <w:rFonts w:ascii="Times New Roman" w:hAnsi="Times New Roman"/>
          <w:sz w:val="26"/>
          <w:szCs w:val="26"/>
        </w:rPr>
        <w:t xml:space="preserve">di </w:t>
      </w:r>
      <w:r>
        <w:rPr>
          <w:rFonts w:ascii="Times New Roman" w:hAnsi="Times New Roman"/>
          <w:sz w:val="26"/>
          <w:szCs w:val="26"/>
        </w:rPr>
        <w:t xml:space="preserve">una </w:t>
      </w:r>
      <w:r w:rsidR="000F7BF1">
        <w:rPr>
          <w:rFonts w:ascii="Times New Roman" w:hAnsi="Times New Roman"/>
          <w:sz w:val="26"/>
          <w:szCs w:val="26"/>
        </w:rPr>
        <w:t>c</w:t>
      </w:r>
      <w:r w:rsidR="005B7FB2">
        <w:rPr>
          <w:rFonts w:ascii="Times New Roman" w:hAnsi="Times New Roman"/>
          <w:sz w:val="26"/>
          <w:szCs w:val="26"/>
        </w:rPr>
        <w:t xml:space="preserve">onnessione </w:t>
      </w:r>
      <w:r w:rsidR="000F7BF1">
        <w:rPr>
          <w:rFonts w:ascii="Times New Roman" w:hAnsi="Times New Roman"/>
          <w:sz w:val="26"/>
          <w:szCs w:val="26"/>
        </w:rPr>
        <w:t>internet.</w:t>
      </w:r>
    </w:p>
    <w:p w:rsidR="009C1F5F" w:rsidRDefault="009C1F5F" w:rsidP="00A52F5A">
      <w:pPr>
        <w:spacing w:after="0" w:line="240" w:lineRule="auto"/>
        <w:jc w:val="both"/>
        <w:rPr>
          <w:rFonts w:ascii="Times New Roman" w:hAnsi="Times New Roman"/>
          <w:sz w:val="26"/>
          <w:szCs w:val="26"/>
        </w:rPr>
      </w:pPr>
    </w:p>
    <w:p w:rsidR="009C1F5F" w:rsidRPr="009C1F5F" w:rsidRDefault="009C1F5F" w:rsidP="00A52F5A">
      <w:pPr>
        <w:spacing w:after="0" w:line="240" w:lineRule="auto"/>
        <w:jc w:val="both"/>
        <w:rPr>
          <w:rFonts w:ascii="Times New Roman" w:hAnsi="Times New Roman"/>
          <w:sz w:val="26"/>
          <w:szCs w:val="26"/>
        </w:rPr>
      </w:pPr>
      <w:r>
        <w:rPr>
          <w:rFonts w:ascii="Times New Roman" w:hAnsi="Times New Roman"/>
          <w:sz w:val="26"/>
          <w:szCs w:val="26"/>
        </w:rPr>
        <w:t xml:space="preserve">La D.S. comunica che già in data 06/04/2020 è stata pubblicata la circolare n° 278 con la quale si invitano i genitori </w:t>
      </w:r>
      <w:r w:rsidRPr="009C1F5F">
        <w:rPr>
          <w:rFonts w:ascii="Times New Roman" w:hAnsi="Times New Roman"/>
          <w:sz w:val="26"/>
          <w:szCs w:val="26"/>
        </w:rPr>
        <w:t>degli alunni che necessitato di connettività e/o dispositivi informatici in comodato d’uso, per lo svolgimento della didattica a distanza, a farne richiesta entro il 09/04/2020</w:t>
      </w:r>
      <w:r>
        <w:rPr>
          <w:rFonts w:ascii="Times New Roman" w:hAnsi="Times New Roman"/>
          <w:sz w:val="26"/>
          <w:szCs w:val="26"/>
        </w:rPr>
        <w:t xml:space="preserve">. </w:t>
      </w:r>
      <w:r w:rsidR="00207139">
        <w:rPr>
          <w:rFonts w:ascii="Times New Roman" w:hAnsi="Times New Roman"/>
          <w:sz w:val="26"/>
          <w:szCs w:val="26"/>
        </w:rPr>
        <w:t xml:space="preserve">Pertanto il numero potrebbe </w:t>
      </w:r>
      <w:r w:rsidR="00854B3E">
        <w:rPr>
          <w:rFonts w:ascii="Times New Roman" w:hAnsi="Times New Roman"/>
          <w:sz w:val="26"/>
          <w:szCs w:val="26"/>
        </w:rPr>
        <w:t>divergere</w:t>
      </w:r>
      <w:r w:rsidR="00207139">
        <w:rPr>
          <w:rFonts w:ascii="Times New Roman" w:hAnsi="Times New Roman"/>
          <w:sz w:val="26"/>
          <w:szCs w:val="26"/>
        </w:rPr>
        <w:t xml:space="preserve"> da quello rilevato dal monitoraggio dei </w:t>
      </w:r>
      <w:proofErr w:type="spellStart"/>
      <w:r w:rsidR="00207139">
        <w:rPr>
          <w:rFonts w:ascii="Times New Roman" w:hAnsi="Times New Roman"/>
          <w:sz w:val="26"/>
          <w:szCs w:val="26"/>
        </w:rPr>
        <w:t>CdC</w:t>
      </w:r>
      <w:proofErr w:type="spellEnd"/>
      <w:r w:rsidR="00207139">
        <w:rPr>
          <w:rFonts w:ascii="Times New Roman" w:hAnsi="Times New Roman"/>
          <w:sz w:val="26"/>
          <w:szCs w:val="26"/>
        </w:rPr>
        <w:t xml:space="preserve">. </w:t>
      </w:r>
      <w:r w:rsidRPr="009C1F5F">
        <w:rPr>
          <w:rFonts w:ascii="Times New Roman" w:hAnsi="Times New Roman"/>
          <w:sz w:val="26"/>
          <w:szCs w:val="26"/>
        </w:rPr>
        <w:t>Se il loro numero supererà le possibilità di accoglimento da parte della scuola, per la concessione sarà seguito prioritariamente il criterio del reddito p</w:t>
      </w:r>
      <w:r w:rsidR="00792BE5">
        <w:rPr>
          <w:rFonts w:ascii="Times New Roman" w:hAnsi="Times New Roman"/>
          <w:sz w:val="26"/>
          <w:szCs w:val="26"/>
        </w:rPr>
        <w:t>iù basso e comunque i</w:t>
      </w:r>
      <w:r w:rsidRPr="009C1F5F">
        <w:rPr>
          <w:rFonts w:ascii="Times New Roman" w:hAnsi="Times New Roman"/>
          <w:sz w:val="26"/>
          <w:szCs w:val="26"/>
        </w:rPr>
        <w:t xml:space="preserve">l </w:t>
      </w:r>
      <w:r>
        <w:rPr>
          <w:rFonts w:ascii="Times New Roman" w:hAnsi="Times New Roman"/>
          <w:sz w:val="26"/>
          <w:szCs w:val="26"/>
        </w:rPr>
        <w:t>Consiglio di Istituto</w:t>
      </w:r>
      <w:r w:rsidRPr="009C1F5F">
        <w:rPr>
          <w:rFonts w:ascii="Times New Roman" w:hAnsi="Times New Roman"/>
          <w:sz w:val="26"/>
          <w:szCs w:val="26"/>
        </w:rPr>
        <w:t xml:space="preserve"> stilerà dei criteri a cui attenersi per </w:t>
      </w:r>
      <w:r>
        <w:rPr>
          <w:rFonts w:ascii="Times New Roman" w:hAnsi="Times New Roman"/>
          <w:sz w:val="26"/>
          <w:szCs w:val="26"/>
        </w:rPr>
        <w:t>un’</w:t>
      </w:r>
      <w:r w:rsidRPr="009C1F5F">
        <w:rPr>
          <w:rFonts w:ascii="Times New Roman" w:hAnsi="Times New Roman"/>
          <w:sz w:val="26"/>
          <w:szCs w:val="26"/>
        </w:rPr>
        <w:t>eventuale graduatoria.</w:t>
      </w:r>
    </w:p>
    <w:p w:rsidR="009C1F5F" w:rsidRPr="009167FD" w:rsidRDefault="009C1F5F" w:rsidP="00A52F5A">
      <w:pPr>
        <w:spacing w:after="0" w:line="240" w:lineRule="auto"/>
        <w:jc w:val="both"/>
        <w:rPr>
          <w:rFonts w:ascii="Times New Roman" w:hAnsi="Times New Roman"/>
          <w:sz w:val="26"/>
          <w:szCs w:val="26"/>
        </w:rPr>
      </w:pPr>
    </w:p>
    <w:p w:rsidR="00B81A6E" w:rsidRPr="00B81A6E" w:rsidRDefault="00852C37" w:rsidP="00B81A6E">
      <w:pPr>
        <w:spacing w:after="0" w:line="240" w:lineRule="auto"/>
        <w:jc w:val="both"/>
        <w:rPr>
          <w:rFonts w:ascii="Times New Roman" w:hAnsi="Times New Roman"/>
          <w:b/>
          <w:sz w:val="26"/>
          <w:szCs w:val="26"/>
        </w:rPr>
      </w:pPr>
      <w:r w:rsidRPr="00B81A6E">
        <w:rPr>
          <w:rFonts w:ascii="Times New Roman" w:hAnsi="Times New Roman"/>
          <w:b/>
          <w:sz w:val="26"/>
          <w:szCs w:val="26"/>
        </w:rPr>
        <w:t xml:space="preserve">Punto Settimo: </w:t>
      </w:r>
      <w:r w:rsidR="00B81A6E" w:rsidRPr="00B81A6E">
        <w:rPr>
          <w:rFonts w:ascii="Times New Roman" w:hAnsi="Times New Roman"/>
          <w:b/>
          <w:sz w:val="26"/>
          <w:szCs w:val="26"/>
        </w:rPr>
        <w:t>Piano di acquisto dispositivi informatici a supporto della DAD (relazione a cura dell’Animatore digitale);</w:t>
      </w:r>
    </w:p>
    <w:p w:rsidR="00747EB0" w:rsidRDefault="005B7FB2" w:rsidP="003E6589">
      <w:pPr>
        <w:spacing w:after="0" w:line="240" w:lineRule="auto"/>
        <w:jc w:val="both"/>
        <w:rPr>
          <w:rFonts w:ascii="Times New Roman" w:hAnsi="Times New Roman"/>
          <w:sz w:val="26"/>
          <w:szCs w:val="26"/>
        </w:rPr>
      </w:pPr>
      <w:r>
        <w:rPr>
          <w:rFonts w:ascii="Times New Roman" w:hAnsi="Times New Roman"/>
          <w:sz w:val="26"/>
          <w:szCs w:val="26"/>
        </w:rPr>
        <w:t xml:space="preserve">La D.S. invita la prof.ssa R. D’Anna, in qualità di animatore digitale a relazionare sul piano </w:t>
      </w:r>
      <w:r w:rsidRPr="005B7FB2">
        <w:rPr>
          <w:rFonts w:ascii="Times New Roman" w:hAnsi="Times New Roman"/>
          <w:sz w:val="26"/>
          <w:szCs w:val="26"/>
        </w:rPr>
        <w:t xml:space="preserve">di acquisto </w:t>
      </w:r>
      <w:r w:rsidR="000F7BF1">
        <w:rPr>
          <w:rFonts w:ascii="Times New Roman" w:hAnsi="Times New Roman"/>
          <w:sz w:val="26"/>
          <w:szCs w:val="26"/>
        </w:rPr>
        <w:t xml:space="preserve">dei </w:t>
      </w:r>
      <w:r w:rsidRPr="005B7FB2">
        <w:rPr>
          <w:rFonts w:ascii="Times New Roman" w:hAnsi="Times New Roman"/>
          <w:sz w:val="26"/>
          <w:szCs w:val="26"/>
        </w:rPr>
        <w:t>dispositivi informatici a supporto della DAD</w:t>
      </w:r>
      <w:r>
        <w:rPr>
          <w:rFonts w:ascii="Times New Roman" w:hAnsi="Times New Roman"/>
          <w:sz w:val="26"/>
          <w:szCs w:val="26"/>
        </w:rPr>
        <w:t>.</w:t>
      </w:r>
    </w:p>
    <w:p w:rsidR="007E273C" w:rsidRPr="007E273C" w:rsidRDefault="005B7FB2" w:rsidP="007E273C">
      <w:pPr>
        <w:spacing w:after="0" w:line="240" w:lineRule="auto"/>
        <w:jc w:val="both"/>
        <w:rPr>
          <w:rFonts w:ascii="Times New Roman" w:hAnsi="Times New Roman"/>
          <w:sz w:val="26"/>
          <w:szCs w:val="26"/>
        </w:rPr>
      </w:pPr>
      <w:r>
        <w:rPr>
          <w:rFonts w:ascii="Times New Roman" w:hAnsi="Times New Roman"/>
          <w:sz w:val="26"/>
          <w:szCs w:val="26"/>
        </w:rPr>
        <w:t xml:space="preserve">La prof.ssa R. D’Anna </w:t>
      </w:r>
      <w:r w:rsidR="007E273C">
        <w:rPr>
          <w:rFonts w:ascii="Times New Roman" w:hAnsi="Times New Roman"/>
          <w:sz w:val="26"/>
          <w:szCs w:val="26"/>
        </w:rPr>
        <w:t>riferisce che l</w:t>
      </w:r>
      <w:r w:rsidR="007E273C" w:rsidRPr="007E273C">
        <w:rPr>
          <w:rFonts w:ascii="Times New Roman" w:hAnsi="Times New Roman"/>
          <w:sz w:val="26"/>
          <w:szCs w:val="26"/>
        </w:rPr>
        <w:t>’individuazione delle dotazioni informatiche da acquistare con i finanziamenti ricevuti per il supporto alla didattica a distanza, nasce da un lavoro di confronto su basi tecniche, commerciali ed economiche.</w:t>
      </w:r>
      <w:r w:rsidR="007E273C">
        <w:rPr>
          <w:rFonts w:ascii="Times New Roman" w:hAnsi="Times New Roman"/>
          <w:sz w:val="26"/>
          <w:szCs w:val="26"/>
        </w:rPr>
        <w:t xml:space="preserve"> </w:t>
      </w:r>
      <w:r w:rsidR="007E273C" w:rsidRPr="007E273C">
        <w:rPr>
          <w:rFonts w:ascii="Times New Roman" w:hAnsi="Times New Roman"/>
          <w:sz w:val="26"/>
          <w:szCs w:val="26"/>
        </w:rPr>
        <w:t xml:space="preserve">Tenuto conto </w:t>
      </w:r>
      <w:r w:rsidR="007E273C" w:rsidRPr="007E273C">
        <w:rPr>
          <w:rFonts w:ascii="Times New Roman" w:hAnsi="Times New Roman"/>
          <w:sz w:val="26"/>
          <w:szCs w:val="26"/>
        </w:rPr>
        <w:lastRenderedPageBreak/>
        <w:t>dell’importanza delle dotazioni informatiche a supporto della didattica a distanza e non solo,  in una visione più lungimirante che vuole offrire strumenti idonei per una didattica innovativa da utilizzare sempre e non solo legata all’emergenza;  nella scelta dei dispositivi ci si vuole basare sulla valutazione dei seguenti requisiti: adeguato standard di performance, vantaggiosità economica e delle condizioni di acquisizione del bene o del servizio, ottimizzazione dei tempi e diversificazione delle dotazioni informatiche.</w:t>
      </w:r>
    </w:p>
    <w:p w:rsidR="007E273C" w:rsidRPr="007E273C" w:rsidRDefault="007E273C" w:rsidP="007E273C">
      <w:pPr>
        <w:spacing w:after="0" w:line="240" w:lineRule="auto"/>
        <w:jc w:val="both"/>
        <w:rPr>
          <w:rFonts w:ascii="Times New Roman" w:hAnsi="Times New Roman"/>
          <w:sz w:val="26"/>
          <w:szCs w:val="26"/>
        </w:rPr>
      </w:pPr>
      <w:r w:rsidRPr="007E273C">
        <w:rPr>
          <w:rFonts w:ascii="Times New Roman" w:hAnsi="Times New Roman"/>
          <w:sz w:val="26"/>
          <w:szCs w:val="26"/>
        </w:rPr>
        <w:t xml:space="preserve">Rilevata l’esigenza di diversificare l’acquisto dei supporti informatici (notebook, </w:t>
      </w:r>
      <w:proofErr w:type="spellStart"/>
      <w:r w:rsidRPr="007E273C">
        <w:rPr>
          <w:rFonts w:ascii="Times New Roman" w:hAnsi="Times New Roman"/>
          <w:sz w:val="26"/>
          <w:szCs w:val="26"/>
        </w:rPr>
        <w:t>ipad</w:t>
      </w:r>
      <w:proofErr w:type="spellEnd"/>
      <w:r w:rsidRPr="007E273C">
        <w:rPr>
          <w:rFonts w:ascii="Times New Roman" w:hAnsi="Times New Roman"/>
          <w:sz w:val="26"/>
          <w:szCs w:val="26"/>
        </w:rPr>
        <w:t xml:space="preserve"> e </w:t>
      </w:r>
      <w:proofErr w:type="spellStart"/>
      <w:r w:rsidRPr="007E273C">
        <w:rPr>
          <w:rFonts w:ascii="Times New Roman" w:hAnsi="Times New Roman"/>
          <w:sz w:val="26"/>
          <w:szCs w:val="26"/>
        </w:rPr>
        <w:t>tablet</w:t>
      </w:r>
      <w:proofErr w:type="spellEnd"/>
      <w:r w:rsidRPr="007E273C">
        <w:rPr>
          <w:rFonts w:ascii="Times New Roman" w:hAnsi="Times New Roman"/>
          <w:sz w:val="26"/>
          <w:szCs w:val="26"/>
        </w:rPr>
        <w:t xml:space="preserve">), si vuole indirizzare la scelta sull’acquisto di supporti che, pur rimanendo idonei a rispondere alle esigenze primarie della </w:t>
      </w:r>
      <w:proofErr w:type="spellStart"/>
      <w:r w:rsidRPr="007E273C">
        <w:rPr>
          <w:rFonts w:ascii="Times New Roman" w:hAnsi="Times New Roman"/>
          <w:sz w:val="26"/>
          <w:szCs w:val="26"/>
        </w:rPr>
        <w:t>d.a.d.</w:t>
      </w:r>
      <w:proofErr w:type="spellEnd"/>
      <w:r w:rsidRPr="007E273C">
        <w:rPr>
          <w:rFonts w:ascii="Times New Roman" w:hAnsi="Times New Roman"/>
          <w:sz w:val="26"/>
          <w:szCs w:val="26"/>
        </w:rPr>
        <w:t>, aprano agli studenti maggiori scenari ed opportunità con cui interagire. Ecco perch</w:t>
      </w:r>
      <w:r>
        <w:rPr>
          <w:rFonts w:ascii="Times New Roman" w:hAnsi="Times New Roman"/>
          <w:sz w:val="26"/>
          <w:szCs w:val="26"/>
        </w:rPr>
        <w:t>é</w:t>
      </w:r>
      <w:r w:rsidRPr="007E273C">
        <w:rPr>
          <w:rFonts w:ascii="Times New Roman" w:hAnsi="Times New Roman"/>
          <w:sz w:val="26"/>
          <w:szCs w:val="26"/>
        </w:rPr>
        <w:t xml:space="preserve"> pur mantenendo tutti un elevato standard di performance, si vuole permettere agli studenti di avere strumenti con caratteristiche e potenzialità diverse, con accesso ad applicazioni diverse che all’occorrenza possono risultare più utili e più performanti nel portare a termine obiettivi specifici.</w:t>
      </w:r>
    </w:p>
    <w:p w:rsidR="007E273C" w:rsidRPr="007E273C" w:rsidRDefault="007E273C" w:rsidP="007E273C">
      <w:pPr>
        <w:spacing w:after="0" w:line="240" w:lineRule="auto"/>
        <w:jc w:val="both"/>
        <w:rPr>
          <w:rFonts w:ascii="Times New Roman" w:hAnsi="Times New Roman"/>
          <w:sz w:val="26"/>
          <w:szCs w:val="26"/>
        </w:rPr>
      </w:pPr>
      <w:r w:rsidRPr="007E273C">
        <w:rPr>
          <w:rFonts w:ascii="Times New Roman" w:hAnsi="Times New Roman"/>
          <w:sz w:val="26"/>
          <w:szCs w:val="26"/>
        </w:rPr>
        <w:t xml:space="preserve">La scelta cade quindi sull’acquisto di solo due </w:t>
      </w:r>
      <w:proofErr w:type="spellStart"/>
      <w:r w:rsidRPr="007E273C">
        <w:rPr>
          <w:rFonts w:ascii="Times New Roman" w:hAnsi="Times New Roman"/>
          <w:sz w:val="26"/>
          <w:szCs w:val="26"/>
        </w:rPr>
        <w:t>tablet</w:t>
      </w:r>
      <w:proofErr w:type="spellEnd"/>
      <w:r w:rsidRPr="007E273C">
        <w:rPr>
          <w:rFonts w:ascii="Times New Roman" w:hAnsi="Times New Roman"/>
          <w:sz w:val="26"/>
          <w:szCs w:val="26"/>
        </w:rPr>
        <w:t xml:space="preserve"> con sistema operativo </w:t>
      </w:r>
      <w:proofErr w:type="spellStart"/>
      <w:r w:rsidRPr="007E273C">
        <w:rPr>
          <w:rFonts w:ascii="Times New Roman" w:hAnsi="Times New Roman"/>
          <w:sz w:val="26"/>
          <w:szCs w:val="26"/>
        </w:rPr>
        <w:t>iOS</w:t>
      </w:r>
      <w:proofErr w:type="spellEnd"/>
      <w:r w:rsidRPr="007E273C">
        <w:rPr>
          <w:rFonts w:ascii="Times New Roman" w:hAnsi="Times New Roman"/>
          <w:sz w:val="26"/>
          <w:szCs w:val="26"/>
        </w:rPr>
        <w:t xml:space="preserve"> e di una quantità maggiore con sistema operativo </w:t>
      </w:r>
      <w:proofErr w:type="spellStart"/>
      <w:r w:rsidRPr="007E273C">
        <w:rPr>
          <w:rFonts w:ascii="Times New Roman" w:hAnsi="Times New Roman"/>
          <w:sz w:val="26"/>
          <w:szCs w:val="26"/>
        </w:rPr>
        <w:t>android</w:t>
      </w:r>
      <w:proofErr w:type="spellEnd"/>
      <w:r w:rsidRPr="007E273C">
        <w:rPr>
          <w:rFonts w:ascii="Times New Roman" w:hAnsi="Times New Roman"/>
          <w:sz w:val="26"/>
          <w:szCs w:val="26"/>
        </w:rPr>
        <w:t xml:space="preserve"> in modo da conciliare il costo con il numero di </w:t>
      </w:r>
      <w:proofErr w:type="spellStart"/>
      <w:r w:rsidRPr="007E273C">
        <w:rPr>
          <w:rFonts w:ascii="Times New Roman" w:hAnsi="Times New Roman"/>
          <w:sz w:val="26"/>
          <w:szCs w:val="26"/>
        </w:rPr>
        <w:t>devices</w:t>
      </w:r>
      <w:proofErr w:type="spellEnd"/>
      <w:r w:rsidRPr="007E273C">
        <w:rPr>
          <w:rFonts w:ascii="Times New Roman" w:hAnsi="Times New Roman"/>
          <w:sz w:val="26"/>
          <w:szCs w:val="26"/>
        </w:rPr>
        <w:t xml:space="preserve"> acquistabili, cosa resa possibile dalla situazione rilev</w:t>
      </w:r>
      <w:r w:rsidR="00207139">
        <w:rPr>
          <w:rFonts w:ascii="Times New Roman" w:hAnsi="Times New Roman"/>
          <w:sz w:val="26"/>
          <w:szCs w:val="26"/>
        </w:rPr>
        <w:t xml:space="preserve">ata. A questi si aggiungeranno </w:t>
      </w:r>
      <w:r w:rsidRPr="007E273C">
        <w:rPr>
          <w:rFonts w:ascii="Times New Roman" w:hAnsi="Times New Roman"/>
          <w:sz w:val="26"/>
          <w:szCs w:val="26"/>
        </w:rPr>
        <w:t>11 notebook che potranno, finita l’emergenza, andare ad integrare  e in qualche caso sostituire le dotazioni informatiche obsolete dell’istituto. L’obiettivo è aiutare gli alunni e gli insegnanti a ottenere il massimo dalle tecnologie in commercio, considerando che i due sistemi operativi offrono una parte di risorse e servizi equivalenti ma una parte di risorse e di servizi specifici e non equivalenti da integrare nelle attività di apprendimento e insegnamento.</w:t>
      </w:r>
    </w:p>
    <w:p w:rsidR="001B2657" w:rsidRPr="009167FD" w:rsidRDefault="001B2657" w:rsidP="00A52F5A">
      <w:pPr>
        <w:spacing w:after="0" w:line="240" w:lineRule="auto"/>
        <w:jc w:val="both"/>
        <w:rPr>
          <w:rFonts w:ascii="Times New Roman" w:hAnsi="Times New Roman"/>
          <w:sz w:val="26"/>
          <w:szCs w:val="26"/>
        </w:rPr>
      </w:pPr>
    </w:p>
    <w:p w:rsidR="00B81A6E" w:rsidRPr="00B81A6E" w:rsidRDefault="00852C37" w:rsidP="00B81A6E">
      <w:pPr>
        <w:spacing w:after="0" w:line="240" w:lineRule="auto"/>
        <w:jc w:val="both"/>
        <w:rPr>
          <w:rFonts w:ascii="Times New Roman" w:hAnsi="Times New Roman"/>
          <w:b/>
          <w:sz w:val="26"/>
          <w:szCs w:val="26"/>
        </w:rPr>
      </w:pPr>
      <w:r w:rsidRPr="00B81A6E">
        <w:rPr>
          <w:rFonts w:ascii="Times New Roman" w:hAnsi="Times New Roman"/>
          <w:b/>
          <w:sz w:val="26"/>
          <w:szCs w:val="26"/>
        </w:rPr>
        <w:t xml:space="preserve">Punto Ottavo: </w:t>
      </w:r>
      <w:r w:rsidR="00B81A6E" w:rsidRPr="00B81A6E">
        <w:rPr>
          <w:rFonts w:ascii="Times New Roman" w:hAnsi="Times New Roman"/>
          <w:b/>
          <w:sz w:val="26"/>
          <w:szCs w:val="26"/>
        </w:rPr>
        <w:t xml:space="preserve">Accordo di rete “Educare alla legalità contro ogni forma di violenza e discriminazione”; </w:t>
      </w:r>
    </w:p>
    <w:p w:rsidR="005976DB" w:rsidRDefault="00935F76" w:rsidP="005976DB">
      <w:pPr>
        <w:pStyle w:val="Default"/>
        <w:jc w:val="both"/>
        <w:rPr>
          <w:sz w:val="23"/>
          <w:szCs w:val="23"/>
        </w:rPr>
      </w:pPr>
      <w:r>
        <w:rPr>
          <w:rFonts w:ascii="Times New Roman" w:hAnsi="Times New Roman"/>
        </w:rPr>
        <w:t xml:space="preserve">La D.S. comunica di aver </w:t>
      </w:r>
      <w:r w:rsidR="00207139">
        <w:rPr>
          <w:rFonts w:ascii="Times New Roman" w:hAnsi="Times New Roman"/>
        </w:rPr>
        <w:t>aderito</w:t>
      </w:r>
      <w:r w:rsidR="0025315E">
        <w:rPr>
          <w:rFonts w:ascii="Times New Roman" w:hAnsi="Times New Roman"/>
        </w:rPr>
        <w:t>,</w:t>
      </w:r>
      <w:r>
        <w:rPr>
          <w:rFonts w:ascii="Times New Roman" w:hAnsi="Times New Roman"/>
        </w:rPr>
        <w:t xml:space="preserve"> </w:t>
      </w:r>
      <w:r w:rsidR="005976DB" w:rsidRPr="0025315E">
        <w:rPr>
          <w:rFonts w:ascii="Times New Roman" w:hAnsi="Times New Roman"/>
        </w:rPr>
        <w:t>a titolo gratuito</w:t>
      </w:r>
      <w:r w:rsidR="0025315E">
        <w:rPr>
          <w:rFonts w:ascii="Times New Roman" w:hAnsi="Times New Roman"/>
        </w:rPr>
        <w:t>,</w:t>
      </w:r>
      <w:r w:rsidR="005976DB">
        <w:rPr>
          <w:rFonts w:ascii="Times New Roman" w:hAnsi="Times New Roman"/>
        </w:rPr>
        <w:t xml:space="preserve"> </w:t>
      </w:r>
      <w:r w:rsidR="00207139">
        <w:rPr>
          <w:rFonts w:ascii="Times New Roman" w:hAnsi="Times New Roman"/>
        </w:rPr>
        <w:t xml:space="preserve">a </w:t>
      </w:r>
      <w:r>
        <w:rPr>
          <w:rFonts w:ascii="Times New Roman" w:hAnsi="Times New Roman"/>
        </w:rPr>
        <w:t>un accordo di rete con l</w:t>
      </w:r>
      <w:r w:rsidR="005976DB">
        <w:rPr>
          <w:rFonts w:ascii="Times New Roman" w:hAnsi="Times New Roman"/>
          <w:sz w:val="23"/>
          <w:szCs w:val="23"/>
        </w:rPr>
        <w:t>’E</w:t>
      </w:r>
      <w:r w:rsidRPr="00935F76">
        <w:rPr>
          <w:rFonts w:ascii="Times New Roman" w:hAnsi="Times New Roman"/>
          <w:sz w:val="23"/>
          <w:szCs w:val="23"/>
        </w:rPr>
        <w:t xml:space="preserve">nte Associazione Diritti Umani Contro Tutte Le Violenze </w:t>
      </w:r>
      <w:r w:rsidR="0025315E">
        <w:rPr>
          <w:rFonts w:ascii="Times New Roman" w:hAnsi="Times New Roman"/>
          <w:sz w:val="23"/>
          <w:szCs w:val="23"/>
        </w:rPr>
        <w:t>(</w:t>
      </w:r>
      <w:proofErr w:type="spellStart"/>
      <w:r w:rsidR="00207139">
        <w:rPr>
          <w:rFonts w:ascii="Times New Roman" w:hAnsi="Times New Roman"/>
          <w:sz w:val="23"/>
          <w:szCs w:val="23"/>
        </w:rPr>
        <w:t>Co.Tu.Le</w:t>
      </w:r>
      <w:proofErr w:type="spellEnd"/>
      <w:r w:rsidR="00207139">
        <w:rPr>
          <w:rFonts w:ascii="Times New Roman" w:hAnsi="Times New Roman"/>
          <w:sz w:val="23"/>
          <w:szCs w:val="23"/>
        </w:rPr>
        <w:t xml:space="preserve"> </w:t>
      </w:r>
      <w:r w:rsidRPr="00935F76">
        <w:rPr>
          <w:rFonts w:ascii="Times New Roman" w:hAnsi="Times New Roman"/>
          <w:sz w:val="23"/>
          <w:szCs w:val="23"/>
        </w:rPr>
        <w:t>Vi</w:t>
      </w:r>
      <w:r w:rsidR="0025315E">
        <w:rPr>
          <w:rFonts w:ascii="Times New Roman" w:hAnsi="Times New Roman"/>
          <w:sz w:val="23"/>
          <w:szCs w:val="23"/>
        </w:rPr>
        <w:t>)</w:t>
      </w:r>
      <w:r w:rsidR="002E14A6">
        <w:rPr>
          <w:rFonts w:ascii="Times New Roman" w:hAnsi="Times New Roman"/>
          <w:sz w:val="23"/>
          <w:szCs w:val="23"/>
        </w:rPr>
        <w:t>.</w:t>
      </w:r>
      <w:r>
        <w:rPr>
          <w:rFonts w:ascii="Times New Roman" w:hAnsi="Times New Roman"/>
          <w:sz w:val="23"/>
          <w:szCs w:val="23"/>
        </w:rPr>
        <w:t xml:space="preserve"> </w:t>
      </w:r>
      <w:r w:rsidR="005976DB">
        <w:rPr>
          <w:sz w:val="23"/>
          <w:szCs w:val="23"/>
        </w:rPr>
        <w:t>Il progetto è rivolto a 1 o 2 classi dell’istituto.</w:t>
      </w:r>
    </w:p>
    <w:p w:rsidR="005976DB" w:rsidRDefault="00935F76" w:rsidP="00935F76">
      <w:pPr>
        <w:pStyle w:val="Default"/>
        <w:jc w:val="both"/>
        <w:rPr>
          <w:rFonts w:ascii="Times New Roman" w:hAnsi="Times New Roman"/>
        </w:rPr>
      </w:pPr>
      <w:r w:rsidRPr="00935F76">
        <w:rPr>
          <w:rFonts w:ascii="Times New Roman" w:hAnsi="Times New Roman"/>
        </w:rPr>
        <w:t>Il Programma prevede percorsi educativi volti al pieno sviluppo della persona umana. L’educazione alla legalità rende gli studenti e</w:t>
      </w:r>
      <w:r w:rsidR="005976DB">
        <w:rPr>
          <w:rFonts w:ascii="Times New Roman" w:hAnsi="Times New Roman"/>
        </w:rPr>
        <w:t xml:space="preserve"> le studentesse protagonisti e </w:t>
      </w:r>
      <w:r w:rsidRPr="00935F76">
        <w:rPr>
          <w:rFonts w:ascii="Times New Roman" w:hAnsi="Times New Roman"/>
        </w:rPr>
        <w:t xml:space="preserve">capaci di esercitare i propri diritti-doveri di cittadinanza. </w:t>
      </w:r>
    </w:p>
    <w:p w:rsidR="005976DB" w:rsidRDefault="00935F76" w:rsidP="00935F76">
      <w:pPr>
        <w:pStyle w:val="Default"/>
        <w:jc w:val="both"/>
        <w:rPr>
          <w:rFonts w:ascii="Times New Roman" w:hAnsi="Times New Roman"/>
        </w:rPr>
      </w:pPr>
      <w:r w:rsidRPr="00935F76">
        <w:rPr>
          <w:rFonts w:ascii="Times New Roman" w:hAnsi="Times New Roman"/>
        </w:rPr>
        <w:t>In tale ottica, per diffondere la cultura della legalità, si ritiene di significativa importanza la collaborazione con tutti i sogget</w:t>
      </w:r>
      <w:r>
        <w:rPr>
          <w:rFonts w:ascii="Times New Roman" w:hAnsi="Times New Roman"/>
        </w:rPr>
        <w:t>ti sociali e istituzionali per</w:t>
      </w:r>
      <w:r w:rsidR="005976DB">
        <w:rPr>
          <w:rFonts w:ascii="Times New Roman" w:hAnsi="Times New Roman"/>
        </w:rPr>
        <w:t>:</w:t>
      </w:r>
      <w:r>
        <w:rPr>
          <w:rFonts w:ascii="Times New Roman" w:hAnsi="Times New Roman"/>
        </w:rPr>
        <w:t xml:space="preserve"> </w:t>
      </w:r>
    </w:p>
    <w:p w:rsidR="005976DB" w:rsidRPr="005976DB" w:rsidRDefault="00935F76" w:rsidP="005976DB">
      <w:pPr>
        <w:pStyle w:val="Default"/>
        <w:numPr>
          <w:ilvl w:val="0"/>
          <w:numId w:val="43"/>
        </w:numPr>
        <w:jc w:val="both"/>
        <w:rPr>
          <w:rFonts w:ascii="Times New Roman" w:hAnsi="Times New Roman" w:cs="Times New Roman"/>
        </w:rPr>
      </w:pPr>
      <w:r>
        <w:rPr>
          <w:rFonts w:ascii="Times New Roman" w:hAnsi="Times New Roman"/>
        </w:rPr>
        <w:t>p</w:t>
      </w:r>
      <w:r w:rsidRPr="00935F76">
        <w:rPr>
          <w:rFonts w:ascii="Times New Roman" w:hAnsi="Times New Roman"/>
        </w:rPr>
        <w:t>romuovere tra gli adolescenti la cultura della legalità, il rispetto delle regole e la responsabilità verso se stessi e come</w:t>
      </w:r>
      <w:r w:rsidR="005976DB">
        <w:rPr>
          <w:rFonts w:ascii="Times New Roman" w:hAnsi="Times New Roman"/>
        </w:rPr>
        <w:t xml:space="preserve"> cittadini; </w:t>
      </w:r>
    </w:p>
    <w:p w:rsidR="005976DB" w:rsidRDefault="00935F76" w:rsidP="005976DB">
      <w:pPr>
        <w:pStyle w:val="Default"/>
        <w:numPr>
          <w:ilvl w:val="0"/>
          <w:numId w:val="43"/>
        </w:numPr>
        <w:jc w:val="both"/>
        <w:rPr>
          <w:rFonts w:ascii="Times New Roman" w:hAnsi="Times New Roman"/>
        </w:rPr>
      </w:pPr>
      <w:r w:rsidRPr="005976DB">
        <w:rPr>
          <w:rFonts w:ascii="Times New Roman" w:hAnsi="Times New Roman"/>
        </w:rPr>
        <w:t>svilu</w:t>
      </w:r>
      <w:r w:rsidR="005976DB" w:rsidRPr="005976DB">
        <w:rPr>
          <w:rFonts w:ascii="Times New Roman" w:hAnsi="Times New Roman"/>
        </w:rPr>
        <w:t xml:space="preserve">ppare la coscienza democratica; </w:t>
      </w:r>
    </w:p>
    <w:p w:rsidR="00935F76" w:rsidRPr="005976DB" w:rsidRDefault="005976DB" w:rsidP="005976DB">
      <w:pPr>
        <w:pStyle w:val="Default"/>
        <w:numPr>
          <w:ilvl w:val="0"/>
          <w:numId w:val="43"/>
        </w:numPr>
        <w:jc w:val="both"/>
        <w:rPr>
          <w:rFonts w:ascii="Times New Roman" w:hAnsi="Times New Roman"/>
        </w:rPr>
      </w:pPr>
      <w:r>
        <w:rPr>
          <w:rFonts w:ascii="Times New Roman" w:hAnsi="Times New Roman"/>
        </w:rPr>
        <w:t>p</w:t>
      </w:r>
      <w:r w:rsidR="00935F76" w:rsidRPr="005976DB">
        <w:rPr>
          <w:rFonts w:ascii="Times New Roman" w:hAnsi="Times New Roman"/>
        </w:rPr>
        <w:t xml:space="preserve">romuovere la conoscenza e l'utilizzo in sicurezza della rete internet e </w:t>
      </w:r>
      <w:r>
        <w:rPr>
          <w:rFonts w:ascii="Times New Roman" w:hAnsi="Times New Roman"/>
        </w:rPr>
        <w:t>dei principali social network.</w:t>
      </w:r>
    </w:p>
    <w:p w:rsidR="00935F76" w:rsidRDefault="005976DB" w:rsidP="00935F76">
      <w:pPr>
        <w:pStyle w:val="Default"/>
        <w:jc w:val="both"/>
        <w:rPr>
          <w:sz w:val="23"/>
          <w:szCs w:val="23"/>
        </w:rPr>
      </w:pPr>
      <w:r>
        <w:rPr>
          <w:sz w:val="23"/>
          <w:szCs w:val="23"/>
        </w:rPr>
        <w:t xml:space="preserve">Il progetto prevede </w:t>
      </w:r>
      <w:r w:rsidR="00935F76">
        <w:rPr>
          <w:sz w:val="23"/>
          <w:szCs w:val="23"/>
        </w:rPr>
        <w:t xml:space="preserve">attività proposte dai volontari del Servizio Civile Universale </w:t>
      </w:r>
      <w:r>
        <w:rPr>
          <w:sz w:val="23"/>
          <w:szCs w:val="23"/>
        </w:rPr>
        <w:t xml:space="preserve">mediante l’attivazione di </w:t>
      </w:r>
      <w:r w:rsidR="00935F76">
        <w:rPr>
          <w:sz w:val="23"/>
          <w:szCs w:val="23"/>
        </w:rPr>
        <w:t>laboratori sulla legalità con realizzazione di elaborati finali, incontri di informazione e sensibilizzati sui temi trattati e partecipazione a eventi e giornate a tema.</w:t>
      </w:r>
    </w:p>
    <w:p w:rsidR="00935F76" w:rsidRPr="00971400" w:rsidRDefault="00935F76" w:rsidP="00935F76">
      <w:pPr>
        <w:spacing w:after="0" w:line="240" w:lineRule="auto"/>
        <w:jc w:val="both"/>
        <w:rPr>
          <w:rFonts w:ascii="Times New Roman" w:hAnsi="Times New Roman"/>
          <w:sz w:val="26"/>
          <w:szCs w:val="26"/>
        </w:rPr>
      </w:pPr>
      <w:r w:rsidRPr="00497FB1">
        <w:rPr>
          <w:rFonts w:ascii="Times New Roman" w:hAnsi="Times New Roman"/>
          <w:b/>
          <w:sz w:val="26"/>
          <w:szCs w:val="26"/>
        </w:rPr>
        <w:t>Il Collegio approva all’unanimità con</w:t>
      </w:r>
      <w:r w:rsidRPr="00497FB1">
        <w:rPr>
          <w:rFonts w:ascii="Times New Roman" w:hAnsi="Times New Roman"/>
          <w:sz w:val="26"/>
          <w:szCs w:val="26"/>
        </w:rPr>
        <w:t xml:space="preserve"> </w:t>
      </w:r>
      <w:r w:rsidRPr="00497FB1">
        <w:rPr>
          <w:rFonts w:ascii="Times New Roman" w:hAnsi="Times New Roman"/>
          <w:b/>
          <w:sz w:val="26"/>
          <w:szCs w:val="26"/>
        </w:rPr>
        <w:t>Delibera n.</w:t>
      </w:r>
      <w:r>
        <w:rPr>
          <w:rFonts w:ascii="Times New Roman" w:hAnsi="Times New Roman"/>
          <w:b/>
          <w:sz w:val="26"/>
          <w:szCs w:val="26"/>
        </w:rPr>
        <w:t>95/08 aprile 2020</w:t>
      </w:r>
    </w:p>
    <w:p w:rsidR="00935F76" w:rsidRPr="00935F76" w:rsidRDefault="00935F76" w:rsidP="00935F76">
      <w:pPr>
        <w:pStyle w:val="Default"/>
        <w:jc w:val="both"/>
        <w:rPr>
          <w:rFonts w:ascii="Times New Roman" w:hAnsi="Times New Roman"/>
        </w:rPr>
      </w:pPr>
    </w:p>
    <w:p w:rsidR="00B81A6E" w:rsidRPr="002A7566" w:rsidRDefault="00852C37" w:rsidP="00B81A6E">
      <w:pPr>
        <w:spacing w:after="0" w:line="240" w:lineRule="auto"/>
        <w:jc w:val="both"/>
        <w:rPr>
          <w:rFonts w:ascii="Times New Roman" w:eastAsia="Times New Roman" w:hAnsi="Times New Roman"/>
          <w:b/>
          <w:sz w:val="26"/>
          <w:szCs w:val="26"/>
        </w:rPr>
      </w:pPr>
      <w:r w:rsidRPr="00B81A6E">
        <w:rPr>
          <w:rFonts w:ascii="Times New Roman" w:hAnsi="Times New Roman"/>
          <w:b/>
          <w:sz w:val="26"/>
          <w:szCs w:val="26"/>
        </w:rPr>
        <w:t xml:space="preserve">Punto Nono: </w:t>
      </w:r>
      <w:r w:rsidR="00B81A6E" w:rsidRPr="00B81A6E">
        <w:rPr>
          <w:rFonts w:ascii="Times New Roman" w:hAnsi="Times New Roman"/>
          <w:b/>
          <w:sz w:val="26"/>
          <w:szCs w:val="26"/>
        </w:rPr>
        <w:t xml:space="preserve">Nuovi indirizzi </w:t>
      </w:r>
      <w:proofErr w:type="spellStart"/>
      <w:r w:rsidR="00B81A6E" w:rsidRPr="00B81A6E">
        <w:rPr>
          <w:rFonts w:ascii="Times New Roman" w:hAnsi="Times New Roman"/>
          <w:b/>
          <w:sz w:val="26"/>
          <w:szCs w:val="26"/>
        </w:rPr>
        <w:t>a.s.</w:t>
      </w:r>
      <w:proofErr w:type="spellEnd"/>
      <w:r w:rsidR="00B81A6E" w:rsidRPr="00B81A6E">
        <w:rPr>
          <w:rFonts w:ascii="Times New Roman" w:hAnsi="Times New Roman"/>
          <w:b/>
          <w:sz w:val="26"/>
          <w:szCs w:val="26"/>
        </w:rPr>
        <w:t xml:space="preserve"> 2021/22</w:t>
      </w:r>
      <w:r w:rsidR="002A7566">
        <w:rPr>
          <w:rFonts w:ascii="Times New Roman" w:hAnsi="Times New Roman"/>
          <w:b/>
          <w:sz w:val="26"/>
          <w:szCs w:val="26"/>
        </w:rPr>
        <w:t xml:space="preserve"> e </w:t>
      </w:r>
      <w:r w:rsidR="002A7566">
        <w:rPr>
          <w:rFonts w:ascii="Times New Roman" w:eastAsia="Times New Roman" w:hAnsi="Times New Roman"/>
          <w:b/>
          <w:sz w:val="26"/>
          <w:szCs w:val="26"/>
        </w:rPr>
        <w:t xml:space="preserve">Sperimentazione </w:t>
      </w:r>
      <w:proofErr w:type="spellStart"/>
      <w:r w:rsidR="002A7566">
        <w:rPr>
          <w:rFonts w:ascii="Times New Roman" w:eastAsia="Times New Roman" w:hAnsi="Times New Roman"/>
          <w:b/>
          <w:sz w:val="26"/>
          <w:szCs w:val="26"/>
        </w:rPr>
        <w:t>biomedica</w:t>
      </w:r>
      <w:proofErr w:type="spellEnd"/>
      <w:r w:rsidR="002A7566">
        <w:rPr>
          <w:rFonts w:ascii="Times New Roman" w:eastAsia="Times New Roman" w:hAnsi="Times New Roman"/>
          <w:b/>
          <w:sz w:val="26"/>
          <w:szCs w:val="26"/>
        </w:rPr>
        <w:t xml:space="preserve"> prossimo triennio</w:t>
      </w:r>
      <w:r w:rsidR="00B81A6E" w:rsidRPr="00B81A6E">
        <w:rPr>
          <w:rFonts w:ascii="Times New Roman" w:hAnsi="Times New Roman"/>
          <w:b/>
          <w:sz w:val="26"/>
          <w:szCs w:val="26"/>
        </w:rPr>
        <w:t>;</w:t>
      </w:r>
    </w:p>
    <w:p w:rsidR="00935F76" w:rsidRPr="00935F76" w:rsidRDefault="00023981" w:rsidP="00E64208">
      <w:pPr>
        <w:spacing w:after="0"/>
        <w:jc w:val="both"/>
        <w:rPr>
          <w:rFonts w:ascii="Times New Roman" w:hAnsi="Times New Roman"/>
          <w:sz w:val="26"/>
          <w:szCs w:val="26"/>
        </w:rPr>
      </w:pPr>
      <w:r>
        <w:rPr>
          <w:rFonts w:ascii="Times New Roman" w:hAnsi="Times New Roman"/>
          <w:sz w:val="26"/>
          <w:szCs w:val="26"/>
        </w:rPr>
        <w:t xml:space="preserve">In considerazione delle vocazioni culturali, formative ed occupazionali del Territorio ed al fine di ampliare l’esercizio del diritto di scelta degli studenti e delle famiglie, in attesa </w:t>
      </w:r>
      <w:r w:rsidRPr="002123E6">
        <w:rPr>
          <w:rFonts w:ascii="Times New Roman" w:hAnsi="Times New Roman"/>
          <w:sz w:val="26"/>
          <w:szCs w:val="26"/>
        </w:rPr>
        <w:t xml:space="preserve">della </w:t>
      </w:r>
      <w:proofErr w:type="spellStart"/>
      <w:r w:rsidRPr="002123E6">
        <w:rPr>
          <w:rFonts w:ascii="Times New Roman" w:hAnsi="Times New Roman"/>
          <w:sz w:val="26"/>
          <w:szCs w:val="26"/>
        </w:rPr>
        <w:t>emananda</w:t>
      </w:r>
      <w:proofErr w:type="spellEnd"/>
      <w:r w:rsidRPr="002123E6">
        <w:rPr>
          <w:rFonts w:ascii="Times New Roman" w:hAnsi="Times New Roman"/>
          <w:sz w:val="26"/>
          <w:szCs w:val="26"/>
        </w:rPr>
        <w:t xml:space="preserve"> circolare sui nuovi indirizzi di studio dell’Assessorato Regionale all’Istruzione e Formazione Professionale, e tenuto conto delle caratteristiche e potenzialità dell’Istituzione </w:t>
      </w:r>
      <w:r w:rsidRPr="002123E6">
        <w:rPr>
          <w:rFonts w:ascii="Times New Roman" w:hAnsi="Times New Roman"/>
          <w:sz w:val="26"/>
          <w:szCs w:val="26"/>
        </w:rPr>
        <w:lastRenderedPageBreak/>
        <w:t>Scolastica in relazione a</w:t>
      </w:r>
      <w:r>
        <w:rPr>
          <w:rFonts w:ascii="Times New Roman" w:hAnsi="Times New Roman"/>
          <w:sz w:val="26"/>
          <w:szCs w:val="26"/>
        </w:rPr>
        <w:t>l</w:t>
      </w:r>
      <w:r w:rsidRPr="002123E6">
        <w:rPr>
          <w:rFonts w:ascii="Times New Roman" w:hAnsi="Times New Roman"/>
          <w:sz w:val="26"/>
          <w:szCs w:val="26"/>
        </w:rPr>
        <w:t xml:space="preserve"> servizi</w:t>
      </w:r>
      <w:r>
        <w:rPr>
          <w:rFonts w:ascii="Times New Roman" w:hAnsi="Times New Roman"/>
          <w:sz w:val="26"/>
          <w:szCs w:val="26"/>
        </w:rPr>
        <w:t>o formativo</w:t>
      </w:r>
      <w:r w:rsidRPr="002123E6">
        <w:rPr>
          <w:rFonts w:ascii="Times New Roman" w:hAnsi="Times New Roman"/>
          <w:sz w:val="26"/>
          <w:szCs w:val="26"/>
        </w:rPr>
        <w:t xml:space="preserve"> da poter offrire al Territorio di riferimento, l</w:t>
      </w:r>
      <w:r>
        <w:rPr>
          <w:rFonts w:ascii="Times New Roman" w:hAnsi="Times New Roman"/>
          <w:sz w:val="26"/>
          <w:szCs w:val="26"/>
        </w:rPr>
        <w:t xml:space="preserve">a </w:t>
      </w:r>
      <w:proofErr w:type="spellStart"/>
      <w:r>
        <w:rPr>
          <w:rFonts w:ascii="Times New Roman" w:hAnsi="Times New Roman"/>
          <w:sz w:val="26"/>
          <w:szCs w:val="26"/>
        </w:rPr>
        <w:t>D.S.</w:t>
      </w:r>
      <w:proofErr w:type="spellEnd"/>
      <w:r>
        <w:rPr>
          <w:rFonts w:ascii="Times New Roman" w:hAnsi="Times New Roman"/>
          <w:sz w:val="26"/>
          <w:szCs w:val="26"/>
        </w:rPr>
        <w:t xml:space="preserve"> per l’</w:t>
      </w:r>
      <w:proofErr w:type="spellStart"/>
      <w:r>
        <w:rPr>
          <w:rFonts w:ascii="Times New Roman" w:hAnsi="Times New Roman"/>
          <w:sz w:val="26"/>
          <w:szCs w:val="26"/>
        </w:rPr>
        <w:t>a.s.</w:t>
      </w:r>
      <w:proofErr w:type="spellEnd"/>
      <w:r>
        <w:rPr>
          <w:rFonts w:ascii="Times New Roman" w:hAnsi="Times New Roman"/>
          <w:sz w:val="26"/>
          <w:szCs w:val="26"/>
        </w:rPr>
        <w:t xml:space="preserve"> 2021-22 propone al Collegio </w:t>
      </w:r>
      <w:r w:rsidRPr="00935F76">
        <w:rPr>
          <w:rFonts w:ascii="Times New Roman" w:hAnsi="Times New Roman"/>
          <w:sz w:val="26"/>
          <w:szCs w:val="26"/>
        </w:rPr>
        <w:t xml:space="preserve">i seguenti nuovi indirizzi: </w:t>
      </w:r>
      <w:r w:rsidR="00935F76" w:rsidRPr="00935F76">
        <w:rPr>
          <w:rFonts w:ascii="Times New Roman" w:hAnsi="Times New Roman"/>
          <w:sz w:val="26"/>
          <w:szCs w:val="26"/>
        </w:rPr>
        <w:t xml:space="preserve"> </w:t>
      </w:r>
    </w:p>
    <w:p w:rsidR="00935F76" w:rsidRDefault="00935F76" w:rsidP="00935F76">
      <w:pPr>
        <w:pStyle w:val="Paragrafoelenco"/>
        <w:numPr>
          <w:ilvl w:val="0"/>
          <w:numId w:val="41"/>
        </w:numPr>
        <w:autoSpaceDE w:val="0"/>
        <w:autoSpaceDN w:val="0"/>
        <w:adjustRightInd w:val="0"/>
        <w:spacing w:after="0" w:line="240" w:lineRule="auto"/>
        <w:rPr>
          <w:rFonts w:ascii="Times New Roman" w:eastAsiaTheme="minorHAnsi" w:hAnsi="Times New Roman"/>
          <w:color w:val="000000"/>
          <w:sz w:val="26"/>
          <w:szCs w:val="26"/>
        </w:rPr>
      </w:pPr>
      <w:r>
        <w:rPr>
          <w:rFonts w:ascii="Times New Roman" w:eastAsiaTheme="minorHAnsi" w:hAnsi="Times New Roman"/>
          <w:color w:val="000000"/>
          <w:sz w:val="26"/>
          <w:szCs w:val="26"/>
        </w:rPr>
        <w:t>Liceo</w:t>
      </w:r>
      <w:r w:rsidR="004D6DD4">
        <w:rPr>
          <w:rFonts w:ascii="Times New Roman" w:eastAsiaTheme="minorHAnsi" w:hAnsi="Times New Roman"/>
          <w:color w:val="000000"/>
          <w:sz w:val="26"/>
          <w:szCs w:val="26"/>
        </w:rPr>
        <w:t xml:space="preserve"> Scientifico </w:t>
      </w:r>
      <w:r w:rsidR="00E357AE">
        <w:rPr>
          <w:rFonts w:ascii="Times New Roman" w:eastAsiaTheme="minorHAnsi" w:hAnsi="Times New Roman"/>
          <w:color w:val="000000"/>
          <w:sz w:val="26"/>
          <w:szCs w:val="26"/>
        </w:rPr>
        <w:t xml:space="preserve">ad indirizzo </w:t>
      </w:r>
      <w:r>
        <w:rPr>
          <w:rFonts w:ascii="Times New Roman" w:eastAsiaTheme="minorHAnsi" w:hAnsi="Times New Roman"/>
          <w:color w:val="000000"/>
          <w:sz w:val="26"/>
          <w:szCs w:val="26"/>
        </w:rPr>
        <w:t>Sportivo</w:t>
      </w:r>
      <w:r w:rsidR="00E357AE">
        <w:rPr>
          <w:rFonts w:ascii="Times New Roman" w:eastAsiaTheme="minorHAnsi" w:hAnsi="Times New Roman"/>
          <w:color w:val="000000"/>
          <w:sz w:val="26"/>
          <w:szCs w:val="26"/>
        </w:rPr>
        <w:t xml:space="preserve"> (LI15)</w:t>
      </w:r>
      <w:r>
        <w:rPr>
          <w:rFonts w:ascii="Times New Roman" w:eastAsiaTheme="minorHAnsi" w:hAnsi="Times New Roman"/>
          <w:color w:val="000000"/>
          <w:sz w:val="26"/>
          <w:szCs w:val="26"/>
        </w:rPr>
        <w:t>;</w:t>
      </w:r>
    </w:p>
    <w:p w:rsidR="0054701C" w:rsidRDefault="00935F76" w:rsidP="00935F76">
      <w:pPr>
        <w:pStyle w:val="Paragrafoelenco"/>
        <w:numPr>
          <w:ilvl w:val="0"/>
          <w:numId w:val="41"/>
        </w:numPr>
        <w:autoSpaceDE w:val="0"/>
        <w:autoSpaceDN w:val="0"/>
        <w:adjustRightInd w:val="0"/>
        <w:spacing w:after="0" w:line="240" w:lineRule="auto"/>
        <w:rPr>
          <w:rFonts w:ascii="Times New Roman" w:eastAsiaTheme="minorHAnsi" w:hAnsi="Times New Roman"/>
          <w:color w:val="000000"/>
          <w:sz w:val="26"/>
          <w:szCs w:val="26"/>
        </w:rPr>
      </w:pPr>
      <w:r w:rsidRPr="00935F76">
        <w:rPr>
          <w:rFonts w:ascii="Times New Roman" w:eastAsiaTheme="minorHAnsi" w:hAnsi="Times New Roman"/>
          <w:color w:val="000000"/>
          <w:sz w:val="26"/>
          <w:szCs w:val="26"/>
        </w:rPr>
        <w:t>Liceo Coreutico e Musicale</w:t>
      </w:r>
      <w:r w:rsidR="0094272C">
        <w:rPr>
          <w:rFonts w:ascii="Times New Roman" w:eastAsiaTheme="minorHAnsi" w:hAnsi="Times New Roman"/>
          <w:color w:val="000000"/>
          <w:sz w:val="26"/>
          <w:szCs w:val="26"/>
        </w:rPr>
        <w:t xml:space="preserve"> – Sezione Musicale</w:t>
      </w:r>
      <w:r w:rsidR="00E357AE">
        <w:rPr>
          <w:rFonts w:ascii="Times New Roman" w:eastAsiaTheme="minorHAnsi" w:hAnsi="Times New Roman"/>
          <w:color w:val="000000"/>
          <w:sz w:val="26"/>
          <w:szCs w:val="26"/>
        </w:rPr>
        <w:t xml:space="preserve"> (LI13)</w:t>
      </w:r>
      <w:r w:rsidR="0054701C">
        <w:rPr>
          <w:rFonts w:ascii="Times New Roman" w:eastAsiaTheme="minorHAnsi" w:hAnsi="Times New Roman"/>
          <w:color w:val="000000"/>
          <w:sz w:val="26"/>
          <w:szCs w:val="26"/>
        </w:rPr>
        <w:t>.</w:t>
      </w:r>
    </w:p>
    <w:p w:rsidR="0054701C" w:rsidRDefault="0054701C" w:rsidP="0054701C">
      <w:pPr>
        <w:autoSpaceDE w:val="0"/>
        <w:autoSpaceDN w:val="0"/>
        <w:adjustRightInd w:val="0"/>
        <w:spacing w:after="0" w:line="240" w:lineRule="auto"/>
        <w:rPr>
          <w:rFonts w:ascii="Times New Roman" w:eastAsiaTheme="minorHAnsi" w:hAnsi="Times New Roman"/>
          <w:color w:val="000000"/>
          <w:sz w:val="26"/>
          <w:szCs w:val="26"/>
        </w:rPr>
      </w:pPr>
    </w:p>
    <w:p w:rsidR="00023981" w:rsidRPr="0054701C" w:rsidRDefault="00023981" w:rsidP="00023981">
      <w:pPr>
        <w:autoSpaceDE w:val="0"/>
        <w:autoSpaceDN w:val="0"/>
        <w:adjustRightInd w:val="0"/>
        <w:spacing w:after="0" w:line="240" w:lineRule="auto"/>
        <w:jc w:val="both"/>
        <w:rPr>
          <w:rFonts w:ascii="Times New Roman" w:eastAsiaTheme="minorHAnsi" w:hAnsi="Times New Roman"/>
          <w:color w:val="000000"/>
          <w:sz w:val="26"/>
          <w:szCs w:val="26"/>
        </w:rPr>
      </w:pPr>
      <w:r>
        <w:rPr>
          <w:rFonts w:ascii="Times New Roman" w:eastAsiaTheme="minorHAnsi" w:hAnsi="Times New Roman"/>
          <w:color w:val="000000"/>
          <w:sz w:val="26"/>
          <w:szCs w:val="26"/>
        </w:rPr>
        <w:t>Sulla base delle medesime premesse, i</w:t>
      </w:r>
      <w:r>
        <w:rPr>
          <w:rFonts w:ascii="Times New Roman" w:hAnsi="Times New Roman"/>
          <w:sz w:val="26"/>
          <w:szCs w:val="26"/>
        </w:rPr>
        <w:t xml:space="preserve">n attesa </w:t>
      </w:r>
      <w:r w:rsidRPr="002123E6">
        <w:rPr>
          <w:rFonts w:ascii="Times New Roman" w:hAnsi="Times New Roman"/>
          <w:sz w:val="26"/>
          <w:szCs w:val="26"/>
        </w:rPr>
        <w:t>dell</w:t>
      </w:r>
      <w:r>
        <w:rPr>
          <w:rFonts w:ascii="Times New Roman" w:hAnsi="Times New Roman"/>
          <w:sz w:val="26"/>
          <w:szCs w:val="26"/>
        </w:rPr>
        <w:t>’</w:t>
      </w:r>
      <w:r w:rsidRPr="002123E6">
        <w:rPr>
          <w:rFonts w:ascii="Times New Roman" w:hAnsi="Times New Roman"/>
          <w:sz w:val="26"/>
          <w:szCs w:val="26"/>
        </w:rPr>
        <w:t>emanand</w:t>
      </w:r>
      <w:r>
        <w:rPr>
          <w:rFonts w:ascii="Times New Roman" w:hAnsi="Times New Roman"/>
          <w:sz w:val="26"/>
          <w:szCs w:val="26"/>
        </w:rPr>
        <w:t xml:space="preserve">o avviso ministeriale per l’individuazione di licei classici e scientifici in cui attuare il percorso di potenziamento-orientamento di Biologia con curvatura </w:t>
      </w:r>
      <w:proofErr w:type="spellStart"/>
      <w:r>
        <w:rPr>
          <w:rFonts w:ascii="Times New Roman" w:hAnsi="Times New Roman"/>
          <w:sz w:val="26"/>
          <w:szCs w:val="26"/>
        </w:rPr>
        <w:t>biomedica</w:t>
      </w:r>
      <w:proofErr w:type="spellEnd"/>
      <w:r>
        <w:rPr>
          <w:rFonts w:ascii="Times New Roman" w:hAnsi="Times New Roman"/>
          <w:sz w:val="26"/>
          <w:szCs w:val="26"/>
        </w:rPr>
        <w:t xml:space="preserve">, inoltre, il </w:t>
      </w:r>
      <w:proofErr w:type="spellStart"/>
      <w:r>
        <w:rPr>
          <w:rFonts w:ascii="Times New Roman" w:hAnsi="Times New Roman"/>
          <w:sz w:val="26"/>
          <w:szCs w:val="26"/>
        </w:rPr>
        <w:t>D.S.</w:t>
      </w:r>
      <w:proofErr w:type="spellEnd"/>
      <w:r>
        <w:rPr>
          <w:rFonts w:ascii="Times New Roman" w:hAnsi="Times New Roman"/>
          <w:sz w:val="26"/>
          <w:szCs w:val="26"/>
        </w:rPr>
        <w:t xml:space="preserve"> propone al Collegio di esprimersi sulla suddetta sperimentazione per il prossimo triennio e sulla correlata adesione all’avviso non appena questo sarà emanato:</w:t>
      </w:r>
    </w:p>
    <w:p w:rsidR="00023981" w:rsidRPr="002123E6" w:rsidRDefault="00023981" w:rsidP="00023981">
      <w:pPr>
        <w:pStyle w:val="Paragrafoelenco"/>
        <w:numPr>
          <w:ilvl w:val="0"/>
          <w:numId w:val="41"/>
        </w:numPr>
        <w:autoSpaceDE w:val="0"/>
        <w:autoSpaceDN w:val="0"/>
        <w:adjustRightInd w:val="0"/>
        <w:spacing w:after="0" w:line="240" w:lineRule="auto"/>
        <w:rPr>
          <w:rFonts w:ascii="Times New Roman" w:eastAsiaTheme="minorHAnsi" w:hAnsi="Times New Roman"/>
          <w:color w:val="000000"/>
          <w:sz w:val="26"/>
          <w:szCs w:val="26"/>
        </w:rPr>
      </w:pPr>
      <w:r>
        <w:rPr>
          <w:rFonts w:ascii="Times New Roman" w:eastAsiaTheme="minorHAnsi" w:hAnsi="Times New Roman"/>
          <w:color w:val="000000"/>
          <w:sz w:val="26"/>
          <w:szCs w:val="26"/>
        </w:rPr>
        <w:t>Liceo Scientifico con percorso sperimentale biomedico.</w:t>
      </w:r>
    </w:p>
    <w:p w:rsidR="0037758D" w:rsidRPr="002303FB" w:rsidRDefault="002303FB" w:rsidP="00942905">
      <w:pPr>
        <w:spacing w:before="100" w:beforeAutospacing="1" w:after="0"/>
        <w:jc w:val="both"/>
        <w:rPr>
          <w:rFonts w:ascii="Times New Roman" w:hAnsi="Times New Roman"/>
          <w:sz w:val="26"/>
          <w:szCs w:val="26"/>
        </w:rPr>
      </w:pPr>
      <w:r>
        <w:rPr>
          <w:rFonts w:ascii="Times New Roman" w:hAnsi="Times New Roman"/>
          <w:sz w:val="26"/>
          <w:szCs w:val="26"/>
        </w:rPr>
        <w:t>Si procede al vaglio del</w:t>
      </w:r>
      <w:r w:rsidR="0094272C" w:rsidRPr="002303FB">
        <w:rPr>
          <w:rFonts w:ascii="Times New Roman" w:hAnsi="Times New Roman"/>
          <w:sz w:val="26"/>
          <w:szCs w:val="26"/>
        </w:rPr>
        <w:t>l</w:t>
      </w:r>
      <w:r w:rsidR="00E357AE" w:rsidRPr="002303FB">
        <w:rPr>
          <w:rFonts w:ascii="Times New Roman" w:hAnsi="Times New Roman"/>
          <w:sz w:val="26"/>
          <w:szCs w:val="26"/>
        </w:rPr>
        <w:t xml:space="preserve">a proposta di attivazione di una sezione </w:t>
      </w:r>
      <w:r w:rsidR="0094272C" w:rsidRPr="002303FB">
        <w:rPr>
          <w:rFonts w:ascii="Times New Roman" w:hAnsi="Times New Roman"/>
          <w:sz w:val="26"/>
          <w:szCs w:val="26"/>
        </w:rPr>
        <w:t xml:space="preserve">di Liceo Scientifico </w:t>
      </w:r>
      <w:r w:rsidR="00E357AE" w:rsidRPr="002303FB">
        <w:rPr>
          <w:rFonts w:ascii="Times New Roman" w:hAnsi="Times New Roman"/>
          <w:sz w:val="26"/>
          <w:szCs w:val="26"/>
        </w:rPr>
        <w:t xml:space="preserve">ad indirizzo </w:t>
      </w:r>
      <w:r w:rsidR="0094272C" w:rsidRPr="002303FB">
        <w:rPr>
          <w:rFonts w:ascii="Times New Roman" w:hAnsi="Times New Roman"/>
          <w:sz w:val="26"/>
          <w:szCs w:val="26"/>
        </w:rPr>
        <w:t>Sportivo</w:t>
      </w:r>
      <w:r w:rsidR="00E357AE" w:rsidRPr="002303FB">
        <w:rPr>
          <w:rFonts w:ascii="Times New Roman" w:hAnsi="Times New Roman"/>
          <w:sz w:val="26"/>
          <w:szCs w:val="26"/>
        </w:rPr>
        <w:t xml:space="preserve"> (LI15)</w:t>
      </w:r>
      <w:r>
        <w:rPr>
          <w:rFonts w:ascii="Times New Roman" w:hAnsi="Times New Roman"/>
          <w:sz w:val="26"/>
          <w:szCs w:val="26"/>
        </w:rPr>
        <w:t>. Il</w:t>
      </w:r>
      <w:r w:rsidR="0094272C" w:rsidRPr="002303FB">
        <w:rPr>
          <w:rFonts w:ascii="Times New Roman" w:hAnsi="Times New Roman"/>
          <w:sz w:val="26"/>
          <w:szCs w:val="26"/>
        </w:rPr>
        <w:t xml:space="preserve"> D.S. propone l’istituzione del predetto indirizzo per le seguenti </w:t>
      </w:r>
      <w:r w:rsidR="00E357AE" w:rsidRPr="002303FB">
        <w:rPr>
          <w:rFonts w:ascii="Times New Roman" w:hAnsi="Times New Roman"/>
          <w:sz w:val="26"/>
          <w:szCs w:val="26"/>
        </w:rPr>
        <w:t>motivazioni: 1) S</w:t>
      </w:r>
      <w:r w:rsidR="0094272C" w:rsidRPr="002303FB">
        <w:rPr>
          <w:rFonts w:ascii="Times New Roman" w:hAnsi="Times New Roman"/>
          <w:sz w:val="26"/>
          <w:szCs w:val="26"/>
        </w:rPr>
        <w:t>otto il profilo didattico, s</w:t>
      </w:r>
      <w:r w:rsidR="0037758D" w:rsidRPr="002303FB">
        <w:rPr>
          <w:rFonts w:ascii="Times New Roman" w:hAnsi="Times New Roman"/>
          <w:sz w:val="26"/>
          <w:szCs w:val="26"/>
        </w:rPr>
        <w:t>i risponderebbe al bisogno del T</w:t>
      </w:r>
      <w:r w:rsidR="0094272C" w:rsidRPr="002303FB">
        <w:rPr>
          <w:rFonts w:ascii="Times New Roman" w:hAnsi="Times New Roman"/>
          <w:sz w:val="26"/>
          <w:szCs w:val="26"/>
        </w:rPr>
        <w:t>erritorio, considerata la diversificazio</w:t>
      </w:r>
      <w:r w:rsidR="00E357AE" w:rsidRPr="002303FB">
        <w:rPr>
          <w:rFonts w:ascii="Times New Roman" w:hAnsi="Times New Roman"/>
          <w:sz w:val="26"/>
          <w:szCs w:val="26"/>
        </w:rPr>
        <w:t>ne dei talenti presenti in esso.</w:t>
      </w:r>
      <w:r w:rsidR="0094272C" w:rsidRPr="002303FB">
        <w:rPr>
          <w:rFonts w:ascii="Times New Roman" w:hAnsi="Times New Roman"/>
          <w:sz w:val="26"/>
          <w:szCs w:val="26"/>
        </w:rPr>
        <w:t xml:space="preserve"> </w:t>
      </w:r>
      <w:r w:rsidR="00E357AE" w:rsidRPr="002303FB">
        <w:rPr>
          <w:rFonts w:ascii="Times New Roman" w:hAnsi="Times New Roman"/>
          <w:sz w:val="26"/>
          <w:szCs w:val="26"/>
        </w:rPr>
        <w:t>2) Sotto il profilo delle risorse materiali, l’ecc</w:t>
      </w:r>
      <w:r w:rsidR="002123E6">
        <w:rPr>
          <w:rFonts w:ascii="Times New Roman" w:hAnsi="Times New Roman"/>
          <w:sz w:val="26"/>
          <w:szCs w:val="26"/>
        </w:rPr>
        <w:t>ellente palestra di cui è dotato</w:t>
      </w:r>
      <w:r w:rsidR="00E357AE" w:rsidRPr="002303FB">
        <w:rPr>
          <w:rFonts w:ascii="Times New Roman" w:hAnsi="Times New Roman"/>
          <w:sz w:val="26"/>
          <w:szCs w:val="26"/>
        </w:rPr>
        <w:t xml:space="preserve"> l’Istituto e la pista di atletica, anch’</w:t>
      </w:r>
      <w:r w:rsidR="002123E6">
        <w:rPr>
          <w:rFonts w:ascii="Times New Roman" w:hAnsi="Times New Roman"/>
          <w:sz w:val="26"/>
          <w:szCs w:val="26"/>
        </w:rPr>
        <w:t>essa di pertinenza dell’Istituzione scolastica</w:t>
      </w:r>
      <w:r w:rsidR="00E357AE" w:rsidRPr="002303FB">
        <w:rPr>
          <w:rFonts w:ascii="Times New Roman" w:hAnsi="Times New Roman"/>
          <w:sz w:val="26"/>
          <w:szCs w:val="26"/>
        </w:rPr>
        <w:t>,</w:t>
      </w:r>
      <w:r w:rsidR="0037758D" w:rsidRPr="002303FB">
        <w:rPr>
          <w:rFonts w:ascii="Times New Roman" w:hAnsi="Times New Roman"/>
          <w:sz w:val="26"/>
          <w:szCs w:val="26"/>
        </w:rPr>
        <w:t xml:space="preserve"> assolvono ad un solido e naturale requisito base</w:t>
      </w:r>
      <w:r w:rsidR="00E357AE" w:rsidRPr="002303FB">
        <w:rPr>
          <w:rFonts w:ascii="Times New Roman" w:hAnsi="Times New Roman"/>
          <w:sz w:val="26"/>
          <w:szCs w:val="26"/>
        </w:rPr>
        <w:t xml:space="preserve">, già presente e funzionante. 3) Sotto il profilo delle risorse umane, nell’organico dell’autonomia dell’Istituzione scolastica è presente una cattedra di potenziamento di Scienze Motorie (A048), </w:t>
      </w:r>
      <w:r w:rsidR="00EA2D31">
        <w:rPr>
          <w:rFonts w:ascii="Times New Roman" w:hAnsi="Times New Roman"/>
          <w:sz w:val="26"/>
          <w:szCs w:val="26"/>
        </w:rPr>
        <w:t xml:space="preserve">situazione che </w:t>
      </w:r>
      <w:r w:rsidR="003D1865">
        <w:rPr>
          <w:rFonts w:ascii="Times New Roman" w:hAnsi="Times New Roman"/>
          <w:sz w:val="26"/>
          <w:szCs w:val="26"/>
        </w:rPr>
        <w:t>permette</w:t>
      </w:r>
      <w:r w:rsidR="00EA2D31">
        <w:rPr>
          <w:rFonts w:ascii="Times New Roman" w:hAnsi="Times New Roman"/>
          <w:sz w:val="26"/>
          <w:szCs w:val="26"/>
        </w:rPr>
        <w:t>rebbe</w:t>
      </w:r>
      <w:r w:rsidR="003D1865">
        <w:rPr>
          <w:rFonts w:ascii="Times New Roman" w:hAnsi="Times New Roman"/>
          <w:sz w:val="26"/>
          <w:szCs w:val="26"/>
        </w:rPr>
        <w:t xml:space="preserve"> </w:t>
      </w:r>
      <w:r w:rsidR="0037758D" w:rsidRPr="002303FB">
        <w:rPr>
          <w:rFonts w:ascii="Times New Roman" w:hAnsi="Times New Roman"/>
          <w:sz w:val="26"/>
          <w:szCs w:val="26"/>
        </w:rPr>
        <w:t xml:space="preserve">il necessario </w:t>
      </w:r>
      <w:r w:rsidR="00E357AE" w:rsidRPr="002303FB">
        <w:rPr>
          <w:rFonts w:ascii="Times New Roman" w:hAnsi="Times New Roman"/>
          <w:sz w:val="26"/>
          <w:szCs w:val="26"/>
        </w:rPr>
        <w:t xml:space="preserve">incremento orario di Scienze motorie e </w:t>
      </w:r>
      <w:r w:rsidR="0037758D" w:rsidRPr="002303FB">
        <w:rPr>
          <w:rFonts w:ascii="Times New Roman" w:hAnsi="Times New Roman"/>
          <w:sz w:val="26"/>
          <w:szCs w:val="26"/>
        </w:rPr>
        <w:t xml:space="preserve">l’introduzione di </w:t>
      </w:r>
      <w:r w:rsidR="00E357AE" w:rsidRPr="002303FB">
        <w:rPr>
          <w:rFonts w:ascii="Times New Roman" w:hAnsi="Times New Roman"/>
          <w:sz w:val="26"/>
          <w:szCs w:val="26"/>
        </w:rPr>
        <w:t>Discipline sportive</w:t>
      </w:r>
      <w:r w:rsidR="003D1865">
        <w:rPr>
          <w:rFonts w:ascii="Times New Roman" w:hAnsi="Times New Roman"/>
          <w:sz w:val="26"/>
          <w:szCs w:val="26"/>
        </w:rPr>
        <w:t xml:space="preserve"> </w:t>
      </w:r>
      <w:r w:rsidR="00E357AE" w:rsidRPr="002303FB">
        <w:rPr>
          <w:rFonts w:ascii="Times New Roman" w:hAnsi="Times New Roman"/>
          <w:sz w:val="26"/>
          <w:szCs w:val="26"/>
        </w:rPr>
        <w:t>senza oneri ulteriori</w:t>
      </w:r>
      <w:r w:rsidR="0037758D" w:rsidRPr="002303FB">
        <w:rPr>
          <w:rFonts w:ascii="Times New Roman" w:hAnsi="Times New Roman"/>
          <w:sz w:val="26"/>
          <w:szCs w:val="26"/>
        </w:rPr>
        <w:t xml:space="preserve"> per la finanza pubblica</w:t>
      </w:r>
      <w:r w:rsidR="00E357AE" w:rsidRPr="002303FB">
        <w:rPr>
          <w:rFonts w:ascii="Times New Roman" w:hAnsi="Times New Roman"/>
          <w:sz w:val="26"/>
          <w:szCs w:val="26"/>
        </w:rPr>
        <w:t>. 4) S</w:t>
      </w:r>
      <w:r w:rsidR="0094272C" w:rsidRPr="002303FB">
        <w:rPr>
          <w:rFonts w:ascii="Times New Roman" w:hAnsi="Times New Roman"/>
          <w:sz w:val="26"/>
          <w:szCs w:val="26"/>
        </w:rPr>
        <w:t xml:space="preserve">otto il profilo logistico, l’indirizzo accoglierebbe utenza proveniente </w:t>
      </w:r>
      <w:r w:rsidR="00143C31" w:rsidRPr="002303FB">
        <w:rPr>
          <w:rFonts w:ascii="Times New Roman" w:hAnsi="Times New Roman"/>
          <w:sz w:val="26"/>
          <w:szCs w:val="26"/>
        </w:rPr>
        <w:t xml:space="preserve">sia dalla città di Termini Imerese che </w:t>
      </w:r>
      <w:r w:rsidR="0094272C" w:rsidRPr="002303FB">
        <w:rPr>
          <w:rFonts w:ascii="Times New Roman" w:hAnsi="Times New Roman"/>
          <w:sz w:val="26"/>
          <w:szCs w:val="26"/>
        </w:rPr>
        <w:t>dai paesi della costa</w:t>
      </w:r>
      <w:r w:rsidR="00EA2D31">
        <w:rPr>
          <w:rFonts w:ascii="Times New Roman" w:hAnsi="Times New Roman"/>
          <w:sz w:val="26"/>
          <w:szCs w:val="26"/>
        </w:rPr>
        <w:t xml:space="preserve"> e de</w:t>
      </w:r>
      <w:r w:rsidR="00143C31" w:rsidRPr="002303FB">
        <w:rPr>
          <w:rFonts w:ascii="Times New Roman" w:hAnsi="Times New Roman"/>
          <w:sz w:val="26"/>
          <w:szCs w:val="26"/>
        </w:rPr>
        <w:t>lle aree interne</w:t>
      </w:r>
      <w:r w:rsidR="00EA2D31">
        <w:rPr>
          <w:rFonts w:ascii="Times New Roman" w:hAnsi="Times New Roman"/>
          <w:sz w:val="26"/>
          <w:szCs w:val="26"/>
        </w:rPr>
        <w:t>,</w:t>
      </w:r>
      <w:r w:rsidR="00143C31" w:rsidRPr="002303FB">
        <w:rPr>
          <w:rFonts w:ascii="Times New Roman" w:hAnsi="Times New Roman"/>
          <w:sz w:val="26"/>
          <w:szCs w:val="26"/>
        </w:rPr>
        <w:t xml:space="preserve"> </w:t>
      </w:r>
      <w:r w:rsidR="0094272C" w:rsidRPr="002303FB">
        <w:rPr>
          <w:rFonts w:ascii="Times New Roman" w:hAnsi="Times New Roman"/>
          <w:sz w:val="26"/>
          <w:szCs w:val="26"/>
        </w:rPr>
        <w:t>cui si alleviereb</w:t>
      </w:r>
      <w:r w:rsidR="00EA2D31">
        <w:rPr>
          <w:rFonts w:ascii="Times New Roman" w:hAnsi="Times New Roman"/>
          <w:sz w:val="26"/>
          <w:szCs w:val="26"/>
        </w:rPr>
        <w:t>be il problema del pendolarismo</w:t>
      </w:r>
      <w:r w:rsidR="0094272C" w:rsidRPr="002303FB">
        <w:rPr>
          <w:rFonts w:ascii="Times New Roman" w:hAnsi="Times New Roman"/>
          <w:sz w:val="26"/>
          <w:szCs w:val="26"/>
        </w:rPr>
        <w:t xml:space="preserve"> </w:t>
      </w:r>
      <w:r w:rsidR="00143C31" w:rsidRPr="002303FB">
        <w:rPr>
          <w:rFonts w:ascii="Times New Roman" w:hAnsi="Times New Roman"/>
          <w:sz w:val="26"/>
          <w:szCs w:val="26"/>
        </w:rPr>
        <w:t xml:space="preserve">o che probabilmente, </w:t>
      </w:r>
      <w:r w:rsidR="00700370">
        <w:rPr>
          <w:rFonts w:ascii="Times New Roman" w:hAnsi="Times New Roman"/>
          <w:sz w:val="26"/>
          <w:szCs w:val="26"/>
        </w:rPr>
        <w:t>a causa</w:t>
      </w:r>
      <w:r w:rsidR="00143C31" w:rsidRPr="002303FB">
        <w:rPr>
          <w:rFonts w:ascii="Times New Roman" w:hAnsi="Times New Roman"/>
          <w:sz w:val="26"/>
          <w:szCs w:val="26"/>
        </w:rPr>
        <w:t xml:space="preserve"> dell</w:t>
      </w:r>
      <w:r w:rsidR="00700370">
        <w:rPr>
          <w:rFonts w:ascii="Times New Roman" w:hAnsi="Times New Roman"/>
          <w:sz w:val="26"/>
          <w:szCs w:val="26"/>
        </w:rPr>
        <w:t xml:space="preserve">a considerevole distanza geografica </w:t>
      </w:r>
      <w:r w:rsidR="00EA2D31">
        <w:rPr>
          <w:rFonts w:ascii="Times New Roman" w:hAnsi="Times New Roman"/>
          <w:sz w:val="26"/>
          <w:szCs w:val="26"/>
        </w:rPr>
        <w:t>d</w:t>
      </w:r>
      <w:r w:rsidR="00700370">
        <w:rPr>
          <w:rFonts w:ascii="Times New Roman" w:hAnsi="Times New Roman"/>
          <w:sz w:val="26"/>
          <w:szCs w:val="26"/>
        </w:rPr>
        <w:t>alle proprie città</w:t>
      </w:r>
      <w:r w:rsidR="00143C31" w:rsidRPr="002303FB">
        <w:rPr>
          <w:rFonts w:ascii="Times New Roman" w:hAnsi="Times New Roman"/>
          <w:sz w:val="26"/>
          <w:szCs w:val="26"/>
        </w:rPr>
        <w:t xml:space="preserve">, si privano </w:t>
      </w:r>
      <w:r w:rsidR="00EA2D31">
        <w:rPr>
          <w:rFonts w:ascii="Times New Roman" w:hAnsi="Times New Roman"/>
          <w:sz w:val="26"/>
          <w:szCs w:val="26"/>
        </w:rPr>
        <w:t xml:space="preserve">ad oggi </w:t>
      </w:r>
      <w:r w:rsidR="00143C31" w:rsidRPr="002303FB">
        <w:rPr>
          <w:rFonts w:ascii="Times New Roman" w:hAnsi="Times New Roman"/>
          <w:sz w:val="26"/>
          <w:szCs w:val="26"/>
        </w:rPr>
        <w:t>di sceglier</w:t>
      </w:r>
      <w:r w:rsidR="00EA2D31">
        <w:rPr>
          <w:rFonts w:ascii="Times New Roman" w:hAnsi="Times New Roman"/>
          <w:sz w:val="26"/>
          <w:szCs w:val="26"/>
        </w:rPr>
        <w:t>e tale indirizzo</w:t>
      </w:r>
      <w:r w:rsidR="00143C31" w:rsidRPr="002303FB">
        <w:rPr>
          <w:rFonts w:ascii="Times New Roman" w:hAnsi="Times New Roman"/>
          <w:sz w:val="26"/>
          <w:szCs w:val="26"/>
        </w:rPr>
        <w:t xml:space="preserve"> pur di non affrontare </w:t>
      </w:r>
      <w:r w:rsidR="00EA2D31">
        <w:rPr>
          <w:rFonts w:ascii="Times New Roman" w:hAnsi="Times New Roman"/>
          <w:sz w:val="26"/>
          <w:szCs w:val="26"/>
        </w:rPr>
        <w:t>un</w:t>
      </w:r>
      <w:r w:rsidR="00143C31" w:rsidRPr="002303FB">
        <w:rPr>
          <w:rFonts w:ascii="Times New Roman" w:hAnsi="Times New Roman"/>
          <w:sz w:val="26"/>
          <w:szCs w:val="26"/>
        </w:rPr>
        <w:t xml:space="preserve"> pendolarismo troppo </w:t>
      </w:r>
      <w:r w:rsidR="00EA2D31">
        <w:rPr>
          <w:rFonts w:ascii="Times New Roman" w:hAnsi="Times New Roman"/>
          <w:sz w:val="26"/>
          <w:szCs w:val="26"/>
        </w:rPr>
        <w:t>oneroso</w:t>
      </w:r>
      <w:r w:rsidR="00143C31" w:rsidRPr="002303FB">
        <w:rPr>
          <w:rFonts w:ascii="Times New Roman" w:hAnsi="Times New Roman"/>
          <w:sz w:val="26"/>
          <w:szCs w:val="26"/>
        </w:rPr>
        <w:t xml:space="preserve"> </w:t>
      </w:r>
      <w:r w:rsidR="00F914E2">
        <w:rPr>
          <w:rFonts w:ascii="Times New Roman" w:hAnsi="Times New Roman"/>
          <w:sz w:val="26"/>
          <w:szCs w:val="26"/>
        </w:rPr>
        <w:t>sia in termini di costi che</w:t>
      </w:r>
      <w:r w:rsidR="00E357AE" w:rsidRPr="002303FB">
        <w:rPr>
          <w:rFonts w:ascii="Times New Roman" w:hAnsi="Times New Roman"/>
          <w:sz w:val="26"/>
          <w:szCs w:val="26"/>
        </w:rPr>
        <w:t xml:space="preserve"> di tempo.</w:t>
      </w:r>
    </w:p>
    <w:p w:rsidR="00B76DCD" w:rsidRDefault="00E357AE" w:rsidP="00942905">
      <w:pPr>
        <w:spacing w:after="0"/>
        <w:jc w:val="both"/>
        <w:rPr>
          <w:rFonts w:ascii="Times New Roman" w:hAnsi="Times New Roman"/>
          <w:sz w:val="26"/>
          <w:szCs w:val="26"/>
        </w:rPr>
      </w:pPr>
      <w:r w:rsidRPr="006C507B">
        <w:rPr>
          <w:rFonts w:ascii="Times New Roman" w:hAnsi="Times New Roman"/>
          <w:b/>
          <w:sz w:val="26"/>
          <w:szCs w:val="26"/>
        </w:rPr>
        <w:t>Il Collegio approva all’unanimità con</w:t>
      </w:r>
      <w:r w:rsidRPr="006C507B">
        <w:rPr>
          <w:rFonts w:ascii="Times New Roman" w:hAnsi="Times New Roman"/>
          <w:sz w:val="26"/>
          <w:szCs w:val="26"/>
        </w:rPr>
        <w:t xml:space="preserve"> </w:t>
      </w:r>
      <w:r w:rsidRPr="006C507B">
        <w:rPr>
          <w:rFonts w:ascii="Times New Roman" w:hAnsi="Times New Roman"/>
          <w:b/>
          <w:sz w:val="26"/>
          <w:szCs w:val="26"/>
        </w:rPr>
        <w:t>Delibera n.9</w:t>
      </w:r>
      <w:r>
        <w:rPr>
          <w:rFonts w:ascii="Times New Roman" w:hAnsi="Times New Roman"/>
          <w:b/>
          <w:sz w:val="26"/>
          <w:szCs w:val="26"/>
        </w:rPr>
        <w:t>6</w:t>
      </w:r>
      <w:r w:rsidRPr="006C507B">
        <w:rPr>
          <w:rFonts w:ascii="Times New Roman" w:hAnsi="Times New Roman"/>
          <w:b/>
          <w:sz w:val="26"/>
          <w:szCs w:val="26"/>
        </w:rPr>
        <w:t>/08 aprile 2020</w:t>
      </w:r>
    </w:p>
    <w:p w:rsidR="00B43C91" w:rsidRPr="00574852" w:rsidRDefault="002303FB" w:rsidP="00574852">
      <w:pPr>
        <w:spacing w:before="100" w:beforeAutospacing="1" w:after="0"/>
        <w:jc w:val="both"/>
        <w:rPr>
          <w:rFonts w:ascii="Times New Roman" w:eastAsia="Times New Roman" w:hAnsi="Times New Roman"/>
          <w:lang w:eastAsia="it-IT"/>
        </w:rPr>
      </w:pPr>
      <w:r w:rsidRPr="00B76DCD">
        <w:rPr>
          <w:rFonts w:ascii="Times New Roman" w:hAnsi="Times New Roman"/>
          <w:sz w:val="26"/>
          <w:szCs w:val="26"/>
        </w:rPr>
        <w:t xml:space="preserve">Relativamente alla proposta di attivazione di una sezione di Liceo </w:t>
      </w:r>
      <w:r w:rsidR="00271B44" w:rsidRPr="00B76DCD">
        <w:rPr>
          <w:rFonts w:ascii="Times New Roman" w:hAnsi="Times New Roman"/>
          <w:sz w:val="26"/>
          <w:szCs w:val="26"/>
        </w:rPr>
        <w:t>Coreutico e Musicale – Sezione Musicale</w:t>
      </w:r>
      <w:r w:rsidRPr="00B76DCD">
        <w:rPr>
          <w:rFonts w:ascii="Times New Roman" w:hAnsi="Times New Roman"/>
          <w:sz w:val="26"/>
          <w:szCs w:val="26"/>
        </w:rPr>
        <w:t xml:space="preserve"> (LI1</w:t>
      </w:r>
      <w:r w:rsidR="00271B44" w:rsidRPr="00B76DCD">
        <w:rPr>
          <w:rFonts w:ascii="Times New Roman" w:hAnsi="Times New Roman"/>
          <w:sz w:val="26"/>
          <w:szCs w:val="26"/>
        </w:rPr>
        <w:t>3</w:t>
      </w:r>
      <w:r w:rsidRPr="00B76DCD">
        <w:rPr>
          <w:rFonts w:ascii="Times New Roman" w:hAnsi="Times New Roman"/>
          <w:sz w:val="26"/>
          <w:szCs w:val="26"/>
        </w:rPr>
        <w:t xml:space="preserve">), il D.S. propone l’istituzione del predetto indirizzo per le seguenti motivazioni: 1) Sotto il profilo didattico, si risponderebbe al bisogno del Territorio, considerata la diversificazione dei talenti presenti in esso. </w:t>
      </w:r>
      <w:r w:rsidR="00B76DCD">
        <w:rPr>
          <w:rFonts w:ascii="Times New Roman" w:hAnsi="Times New Roman"/>
          <w:sz w:val="26"/>
          <w:szCs w:val="26"/>
        </w:rPr>
        <w:t xml:space="preserve">In particolare, l’area dell’hinterland termitano è a forte vocazione musicale, come testimoniano le numerose scuole medie ad indirizzo musicale, </w:t>
      </w:r>
      <w:r w:rsidR="00F7783E">
        <w:rPr>
          <w:rFonts w:ascii="Times New Roman" w:hAnsi="Times New Roman"/>
          <w:sz w:val="26"/>
          <w:szCs w:val="26"/>
        </w:rPr>
        <w:t xml:space="preserve">il rilevante numero di studenti e diplomati/laureati al Conservatorio di musica, la fertile attività delle associazioni musicali, complessi </w:t>
      </w:r>
      <w:r w:rsidR="006975A7">
        <w:rPr>
          <w:rFonts w:ascii="Times New Roman" w:hAnsi="Times New Roman"/>
          <w:sz w:val="26"/>
          <w:szCs w:val="26"/>
        </w:rPr>
        <w:t>bandistici e compagini corali. In un siffatto sistema, l</w:t>
      </w:r>
      <w:r w:rsidR="00F7783E">
        <w:rPr>
          <w:rFonts w:ascii="Times New Roman" w:hAnsi="Times New Roman"/>
          <w:sz w:val="26"/>
          <w:szCs w:val="26"/>
        </w:rPr>
        <w:t>’attuale assenza di un Liceo Musicale sul Territorio costitu</w:t>
      </w:r>
      <w:r w:rsidR="005E6D8A">
        <w:rPr>
          <w:rFonts w:ascii="Times New Roman" w:hAnsi="Times New Roman"/>
          <w:sz w:val="26"/>
          <w:szCs w:val="26"/>
        </w:rPr>
        <w:t xml:space="preserve">isce un </w:t>
      </w:r>
      <w:r w:rsidR="009404C7">
        <w:rPr>
          <w:rFonts w:ascii="Times New Roman" w:hAnsi="Times New Roman"/>
          <w:sz w:val="26"/>
          <w:szCs w:val="26"/>
        </w:rPr>
        <w:t xml:space="preserve">vero e proprio </w:t>
      </w:r>
      <w:r w:rsidR="005E6D8A">
        <w:rPr>
          <w:rFonts w:ascii="Times New Roman" w:hAnsi="Times New Roman"/>
          <w:sz w:val="26"/>
          <w:szCs w:val="26"/>
        </w:rPr>
        <w:t>vulnus nelle possibilità di continuità/orientamento</w:t>
      </w:r>
      <w:r w:rsidR="006975A7">
        <w:rPr>
          <w:rFonts w:ascii="Times New Roman" w:hAnsi="Times New Roman"/>
          <w:sz w:val="26"/>
          <w:szCs w:val="26"/>
        </w:rPr>
        <w:t xml:space="preserve"> degli studenti</w:t>
      </w:r>
      <w:r w:rsidR="00F7783E">
        <w:rPr>
          <w:rFonts w:ascii="Times New Roman" w:hAnsi="Times New Roman"/>
          <w:sz w:val="26"/>
          <w:szCs w:val="26"/>
        </w:rPr>
        <w:t xml:space="preserve">, principalmente perché </w:t>
      </w:r>
      <w:r w:rsidR="005E6D8A">
        <w:rPr>
          <w:rFonts w:ascii="Times New Roman" w:hAnsi="Times New Roman"/>
          <w:sz w:val="26"/>
          <w:szCs w:val="26"/>
        </w:rPr>
        <w:t>tale circostanza</w:t>
      </w:r>
      <w:r w:rsidR="00B43C91">
        <w:rPr>
          <w:rFonts w:ascii="Times New Roman" w:hAnsi="Times New Roman"/>
          <w:sz w:val="26"/>
          <w:szCs w:val="26"/>
        </w:rPr>
        <w:t xml:space="preserve"> impedisce al</w:t>
      </w:r>
      <w:r w:rsidR="00F7783E">
        <w:rPr>
          <w:rFonts w:ascii="Times New Roman" w:hAnsi="Times New Roman"/>
          <w:sz w:val="26"/>
          <w:szCs w:val="26"/>
        </w:rPr>
        <w:t xml:space="preserve">le scuole </w:t>
      </w:r>
      <w:r w:rsidR="006975A7">
        <w:rPr>
          <w:rFonts w:ascii="Times New Roman" w:hAnsi="Times New Roman"/>
          <w:sz w:val="26"/>
          <w:szCs w:val="26"/>
        </w:rPr>
        <w:t>medie ad indirizzo musicale</w:t>
      </w:r>
      <w:r w:rsidR="00F7783E">
        <w:rPr>
          <w:rFonts w:ascii="Times New Roman" w:hAnsi="Times New Roman"/>
          <w:sz w:val="26"/>
          <w:szCs w:val="26"/>
        </w:rPr>
        <w:t xml:space="preserve"> </w:t>
      </w:r>
      <w:r w:rsidR="00B43C91">
        <w:rPr>
          <w:rFonts w:ascii="Times New Roman" w:hAnsi="Times New Roman"/>
          <w:sz w:val="26"/>
          <w:szCs w:val="26"/>
        </w:rPr>
        <w:t>di trovare</w:t>
      </w:r>
      <w:r w:rsidR="00F7783E">
        <w:rPr>
          <w:rFonts w:ascii="Times New Roman" w:hAnsi="Times New Roman"/>
          <w:sz w:val="26"/>
          <w:szCs w:val="26"/>
        </w:rPr>
        <w:t xml:space="preserve"> il naturale sbocco </w:t>
      </w:r>
      <w:r w:rsidR="006975A7">
        <w:rPr>
          <w:rFonts w:ascii="Times New Roman" w:hAnsi="Times New Roman"/>
          <w:sz w:val="26"/>
          <w:szCs w:val="26"/>
        </w:rPr>
        <w:t xml:space="preserve">per la </w:t>
      </w:r>
      <w:r w:rsidR="00F7783E">
        <w:rPr>
          <w:rFonts w:ascii="Times New Roman" w:hAnsi="Times New Roman"/>
          <w:sz w:val="26"/>
          <w:szCs w:val="26"/>
        </w:rPr>
        <w:t xml:space="preserve">prosecuzione </w:t>
      </w:r>
      <w:r w:rsidR="00B43C91">
        <w:rPr>
          <w:rFonts w:ascii="Times New Roman" w:hAnsi="Times New Roman"/>
          <w:sz w:val="26"/>
          <w:szCs w:val="26"/>
        </w:rPr>
        <w:t>di questo tipo di studi:</w:t>
      </w:r>
      <w:r w:rsidR="007A7670">
        <w:rPr>
          <w:rFonts w:ascii="Times New Roman" w:hAnsi="Times New Roman"/>
          <w:sz w:val="26"/>
          <w:szCs w:val="26"/>
        </w:rPr>
        <w:t xml:space="preserve"> non essendo </w:t>
      </w:r>
      <w:r w:rsidR="009404C7">
        <w:rPr>
          <w:rFonts w:ascii="Times New Roman" w:hAnsi="Times New Roman"/>
          <w:sz w:val="26"/>
          <w:szCs w:val="26"/>
        </w:rPr>
        <w:t>agevole</w:t>
      </w:r>
      <w:r w:rsidR="007A7670">
        <w:rPr>
          <w:rFonts w:ascii="Times New Roman" w:hAnsi="Times New Roman"/>
          <w:sz w:val="26"/>
          <w:szCs w:val="26"/>
        </w:rPr>
        <w:t xml:space="preserve"> raggiunger</w:t>
      </w:r>
      <w:r w:rsidR="009404C7">
        <w:rPr>
          <w:rFonts w:ascii="Times New Roman" w:hAnsi="Times New Roman"/>
          <w:sz w:val="26"/>
          <w:szCs w:val="26"/>
        </w:rPr>
        <w:t>e il Liceo Musicale di Palermo e</w:t>
      </w:r>
      <w:r w:rsidR="007A7670">
        <w:rPr>
          <w:rFonts w:ascii="Times New Roman" w:hAnsi="Times New Roman"/>
          <w:sz w:val="26"/>
          <w:szCs w:val="26"/>
        </w:rPr>
        <w:t xml:space="preserve"> non sempre possibile (a</w:t>
      </w:r>
      <w:r w:rsidR="00B43C91">
        <w:rPr>
          <w:rFonts w:ascii="Times New Roman" w:hAnsi="Times New Roman"/>
          <w:sz w:val="26"/>
          <w:szCs w:val="26"/>
        </w:rPr>
        <w:t>nche in termini giuridico/ordina</w:t>
      </w:r>
      <w:r w:rsidR="007A7670">
        <w:rPr>
          <w:rFonts w:ascii="Times New Roman" w:hAnsi="Times New Roman"/>
          <w:sz w:val="26"/>
          <w:szCs w:val="26"/>
        </w:rPr>
        <w:t>mentali)</w:t>
      </w:r>
      <w:r w:rsidR="00B43C91">
        <w:rPr>
          <w:rFonts w:ascii="Times New Roman" w:hAnsi="Times New Roman"/>
          <w:sz w:val="26"/>
          <w:szCs w:val="26"/>
        </w:rPr>
        <w:t xml:space="preserve"> accedere direttamente al Conservatorio</w:t>
      </w:r>
      <w:r w:rsidR="009404C7">
        <w:rPr>
          <w:rFonts w:ascii="Times New Roman" w:hAnsi="Times New Roman"/>
          <w:sz w:val="26"/>
          <w:szCs w:val="26"/>
        </w:rPr>
        <w:t xml:space="preserve"> di Musica</w:t>
      </w:r>
      <w:r w:rsidR="00B43C91">
        <w:rPr>
          <w:rFonts w:ascii="Times New Roman" w:hAnsi="Times New Roman"/>
          <w:sz w:val="26"/>
          <w:szCs w:val="26"/>
        </w:rPr>
        <w:t xml:space="preserve">, la maggior parte degli studenti </w:t>
      </w:r>
      <w:r w:rsidR="008D7E41">
        <w:rPr>
          <w:rFonts w:ascii="Times New Roman" w:hAnsi="Times New Roman"/>
          <w:sz w:val="26"/>
          <w:szCs w:val="26"/>
        </w:rPr>
        <w:t>delle scuole secondarie di primo grado ad indirizzo musicale del Territorio</w:t>
      </w:r>
      <w:r w:rsidR="00B43C91">
        <w:rPr>
          <w:rFonts w:ascii="Times New Roman" w:hAnsi="Times New Roman"/>
          <w:sz w:val="26"/>
          <w:szCs w:val="26"/>
        </w:rPr>
        <w:t xml:space="preserve"> di fatto disperdono i tre anni di pratica sperimentata</w:t>
      </w:r>
      <w:r w:rsidR="00F914E2">
        <w:rPr>
          <w:rFonts w:ascii="Times New Roman" w:hAnsi="Times New Roman"/>
          <w:sz w:val="26"/>
          <w:szCs w:val="26"/>
        </w:rPr>
        <w:t xml:space="preserve"> </w:t>
      </w:r>
      <w:r w:rsidR="006975A7">
        <w:rPr>
          <w:rFonts w:ascii="Times New Roman" w:hAnsi="Times New Roman"/>
          <w:sz w:val="26"/>
          <w:szCs w:val="26"/>
        </w:rPr>
        <w:t xml:space="preserve">nell’istruzione del primo </w:t>
      </w:r>
      <w:r w:rsidR="006975A7">
        <w:rPr>
          <w:rFonts w:ascii="Times New Roman" w:hAnsi="Times New Roman"/>
          <w:sz w:val="26"/>
          <w:szCs w:val="26"/>
        </w:rPr>
        <w:lastRenderedPageBreak/>
        <w:t>ciclo</w:t>
      </w:r>
      <w:r w:rsidR="00B43C91">
        <w:rPr>
          <w:rFonts w:ascii="Times New Roman" w:hAnsi="Times New Roman"/>
          <w:sz w:val="26"/>
          <w:szCs w:val="26"/>
        </w:rPr>
        <w:t>.</w:t>
      </w:r>
      <w:r w:rsidR="00F7783E">
        <w:rPr>
          <w:rFonts w:ascii="Times New Roman" w:hAnsi="Times New Roman"/>
          <w:sz w:val="26"/>
          <w:szCs w:val="26"/>
        </w:rPr>
        <w:t xml:space="preserve"> </w:t>
      </w:r>
      <w:r w:rsidRPr="00B76DCD">
        <w:rPr>
          <w:rFonts w:ascii="Times New Roman" w:hAnsi="Times New Roman"/>
          <w:sz w:val="26"/>
          <w:szCs w:val="26"/>
        </w:rPr>
        <w:t>2) Sotto il profilo delle risorse materiali, l</w:t>
      </w:r>
      <w:r w:rsidR="00B43C91">
        <w:rPr>
          <w:rFonts w:ascii="Times New Roman" w:hAnsi="Times New Roman"/>
          <w:sz w:val="26"/>
          <w:szCs w:val="26"/>
        </w:rPr>
        <w:t>o spazioso</w:t>
      </w:r>
      <w:r w:rsidRPr="00B76DCD">
        <w:rPr>
          <w:rFonts w:ascii="Times New Roman" w:hAnsi="Times New Roman"/>
          <w:sz w:val="26"/>
          <w:szCs w:val="26"/>
        </w:rPr>
        <w:t xml:space="preserve"> </w:t>
      </w:r>
      <w:r w:rsidR="00B43C91">
        <w:rPr>
          <w:rFonts w:ascii="Times New Roman" w:hAnsi="Times New Roman"/>
          <w:sz w:val="26"/>
          <w:szCs w:val="26"/>
        </w:rPr>
        <w:t>auditorium</w:t>
      </w:r>
      <w:r w:rsidRPr="00B76DCD">
        <w:rPr>
          <w:rFonts w:ascii="Times New Roman" w:hAnsi="Times New Roman"/>
          <w:sz w:val="26"/>
          <w:szCs w:val="26"/>
        </w:rPr>
        <w:t xml:space="preserve"> di cui è dotat</w:t>
      </w:r>
      <w:r w:rsidR="00B43C91">
        <w:rPr>
          <w:rFonts w:ascii="Times New Roman" w:hAnsi="Times New Roman"/>
          <w:sz w:val="26"/>
          <w:szCs w:val="26"/>
        </w:rPr>
        <w:t>o</w:t>
      </w:r>
      <w:r w:rsidRPr="00B76DCD">
        <w:rPr>
          <w:rFonts w:ascii="Times New Roman" w:hAnsi="Times New Roman"/>
          <w:sz w:val="26"/>
          <w:szCs w:val="26"/>
        </w:rPr>
        <w:t xml:space="preserve"> l’Istituto</w:t>
      </w:r>
      <w:r w:rsidR="00F914E2">
        <w:rPr>
          <w:rFonts w:ascii="Times New Roman" w:hAnsi="Times New Roman"/>
          <w:sz w:val="26"/>
          <w:szCs w:val="26"/>
        </w:rPr>
        <w:t xml:space="preserve"> si presta alle necessità del </w:t>
      </w:r>
      <w:r w:rsidR="00B43C91">
        <w:rPr>
          <w:rFonts w:ascii="Times New Roman" w:hAnsi="Times New Roman"/>
          <w:sz w:val="26"/>
          <w:szCs w:val="26"/>
        </w:rPr>
        <w:t>Liceo Musicale</w:t>
      </w:r>
      <w:r w:rsidR="00F914E2">
        <w:rPr>
          <w:rFonts w:ascii="Times New Roman" w:hAnsi="Times New Roman"/>
          <w:sz w:val="26"/>
          <w:szCs w:val="26"/>
        </w:rPr>
        <w:t>. 3</w:t>
      </w:r>
      <w:r w:rsidRPr="00B76DCD">
        <w:rPr>
          <w:rFonts w:ascii="Times New Roman" w:hAnsi="Times New Roman"/>
          <w:sz w:val="26"/>
          <w:szCs w:val="26"/>
        </w:rPr>
        <w:t>) Sotto il profilo logistico, l’indirizzo accoglierebbe utenza proveniente sia dalla città di Termini Imeres</w:t>
      </w:r>
      <w:r w:rsidR="008D7E41">
        <w:rPr>
          <w:rFonts w:ascii="Times New Roman" w:hAnsi="Times New Roman"/>
          <w:sz w:val="26"/>
          <w:szCs w:val="26"/>
        </w:rPr>
        <w:t>e che dai paesi della costa e de</w:t>
      </w:r>
      <w:r w:rsidRPr="00B76DCD">
        <w:rPr>
          <w:rFonts w:ascii="Times New Roman" w:hAnsi="Times New Roman"/>
          <w:sz w:val="26"/>
          <w:szCs w:val="26"/>
        </w:rPr>
        <w:t>lle aree interne cui si allevierebbe il problema del pendolarismo</w:t>
      </w:r>
      <w:r w:rsidR="00B43C91" w:rsidRPr="00B43C91">
        <w:rPr>
          <w:rFonts w:ascii="Times New Roman" w:hAnsi="Times New Roman"/>
          <w:sz w:val="26"/>
          <w:szCs w:val="26"/>
        </w:rPr>
        <w:t xml:space="preserve"> </w:t>
      </w:r>
      <w:r w:rsidR="00B43C91" w:rsidRPr="002303FB">
        <w:rPr>
          <w:rFonts w:ascii="Times New Roman" w:hAnsi="Times New Roman"/>
          <w:sz w:val="26"/>
          <w:szCs w:val="26"/>
        </w:rPr>
        <w:t xml:space="preserve">o che probabilmente, </w:t>
      </w:r>
      <w:r w:rsidR="008D7E41">
        <w:rPr>
          <w:rFonts w:ascii="Times New Roman" w:hAnsi="Times New Roman"/>
          <w:sz w:val="26"/>
          <w:szCs w:val="26"/>
        </w:rPr>
        <w:t>a causa</w:t>
      </w:r>
      <w:r w:rsidR="008D7E41" w:rsidRPr="002303FB">
        <w:rPr>
          <w:rFonts w:ascii="Times New Roman" w:hAnsi="Times New Roman"/>
          <w:sz w:val="26"/>
          <w:szCs w:val="26"/>
        </w:rPr>
        <w:t xml:space="preserve"> dell</w:t>
      </w:r>
      <w:r w:rsidR="008D7E41">
        <w:rPr>
          <w:rFonts w:ascii="Times New Roman" w:hAnsi="Times New Roman"/>
          <w:sz w:val="26"/>
          <w:szCs w:val="26"/>
        </w:rPr>
        <w:t>a considerevole distanza geografica dalle proprie città (</w:t>
      </w:r>
      <w:r w:rsidR="006975A7">
        <w:rPr>
          <w:rFonts w:ascii="Times New Roman" w:hAnsi="Times New Roman"/>
          <w:sz w:val="26"/>
          <w:szCs w:val="26"/>
        </w:rPr>
        <w:t>assenza</w:t>
      </w:r>
      <w:r w:rsidR="008D7E41">
        <w:rPr>
          <w:rFonts w:ascii="Times New Roman" w:hAnsi="Times New Roman"/>
          <w:sz w:val="26"/>
          <w:szCs w:val="26"/>
        </w:rPr>
        <w:t xml:space="preserve"> nell’Ambito Territoriale)</w:t>
      </w:r>
      <w:r w:rsidR="008D7E41" w:rsidRPr="002303FB">
        <w:rPr>
          <w:rFonts w:ascii="Times New Roman" w:hAnsi="Times New Roman"/>
          <w:sz w:val="26"/>
          <w:szCs w:val="26"/>
        </w:rPr>
        <w:t xml:space="preserve">, si privano </w:t>
      </w:r>
      <w:r w:rsidR="008D7E41">
        <w:rPr>
          <w:rFonts w:ascii="Times New Roman" w:hAnsi="Times New Roman"/>
          <w:sz w:val="26"/>
          <w:szCs w:val="26"/>
        </w:rPr>
        <w:t xml:space="preserve">ad oggi </w:t>
      </w:r>
      <w:r w:rsidR="008D7E41" w:rsidRPr="002303FB">
        <w:rPr>
          <w:rFonts w:ascii="Times New Roman" w:hAnsi="Times New Roman"/>
          <w:sz w:val="26"/>
          <w:szCs w:val="26"/>
        </w:rPr>
        <w:t>di sceglier</w:t>
      </w:r>
      <w:r w:rsidR="008D7E41">
        <w:rPr>
          <w:rFonts w:ascii="Times New Roman" w:hAnsi="Times New Roman"/>
          <w:sz w:val="26"/>
          <w:szCs w:val="26"/>
        </w:rPr>
        <w:t>e tale indirizzo</w:t>
      </w:r>
      <w:r w:rsidR="008D7E41" w:rsidRPr="002303FB">
        <w:rPr>
          <w:rFonts w:ascii="Times New Roman" w:hAnsi="Times New Roman"/>
          <w:sz w:val="26"/>
          <w:szCs w:val="26"/>
        </w:rPr>
        <w:t xml:space="preserve"> pur di non affrontare </w:t>
      </w:r>
      <w:r w:rsidR="008D7E41">
        <w:rPr>
          <w:rFonts w:ascii="Times New Roman" w:hAnsi="Times New Roman"/>
          <w:sz w:val="26"/>
          <w:szCs w:val="26"/>
        </w:rPr>
        <w:t>un</w:t>
      </w:r>
      <w:r w:rsidR="008D7E41" w:rsidRPr="002303FB">
        <w:rPr>
          <w:rFonts w:ascii="Times New Roman" w:hAnsi="Times New Roman"/>
          <w:sz w:val="26"/>
          <w:szCs w:val="26"/>
        </w:rPr>
        <w:t xml:space="preserve"> pendolarismo troppo </w:t>
      </w:r>
      <w:r w:rsidR="008D7E41">
        <w:rPr>
          <w:rFonts w:ascii="Times New Roman" w:hAnsi="Times New Roman"/>
          <w:sz w:val="26"/>
          <w:szCs w:val="26"/>
        </w:rPr>
        <w:t>oneroso</w:t>
      </w:r>
      <w:r w:rsidR="008D7E41" w:rsidRPr="002303FB">
        <w:rPr>
          <w:rFonts w:ascii="Times New Roman" w:hAnsi="Times New Roman"/>
          <w:sz w:val="26"/>
          <w:szCs w:val="26"/>
        </w:rPr>
        <w:t xml:space="preserve"> </w:t>
      </w:r>
      <w:r w:rsidR="008D7E41">
        <w:rPr>
          <w:rFonts w:ascii="Times New Roman" w:hAnsi="Times New Roman"/>
          <w:sz w:val="26"/>
          <w:szCs w:val="26"/>
        </w:rPr>
        <w:t>sia in termini di costi che</w:t>
      </w:r>
      <w:r w:rsidR="008D7E41" w:rsidRPr="002303FB">
        <w:rPr>
          <w:rFonts w:ascii="Times New Roman" w:hAnsi="Times New Roman"/>
          <w:sz w:val="26"/>
          <w:szCs w:val="26"/>
        </w:rPr>
        <w:t xml:space="preserve"> di tempo.</w:t>
      </w:r>
      <w:r w:rsidR="00B43C91">
        <w:rPr>
          <w:rFonts w:ascii="Times New Roman" w:hAnsi="Times New Roman"/>
          <w:sz w:val="26"/>
          <w:szCs w:val="26"/>
        </w:rPr>
        <w:t xml:space="preserve"> </w:t>
      </w:r>
    </w:p>
    <w:p w:rsidR="002303FB" w:rsidRDefault="002303FB" w:rsidP="002303FB">
      <w:pPr>
        <w:spacing w:after="0" w:line="240" w:lineRule="auto"/>
        <w:jc w:val="both"/>
        <w:rPr>
          <w:rFonts w:ascii="Times New Roman" w:hAnsi="Times New Roman"/>
          <w:b/>
          <w:sz w:val="26"/>
          <w:szCs w:val="26"/>
        </w:rPr>
      </w:pPr>
      <w:r w:rsidRPr="006C507B">
        <w:rPr>
          <w:rFonts w:ascii="Times New Roman" w:hAnsi="Times New Roman"/>
          <w:b/>
          <w:sz w:val="26"/>
          <w:szCs w:val="26"/>
        </w:rPr>
        <w:t>Il Collegio approva all’unanimità con</w:t>
      </w:r>
      <w:r w:rsidRPr="006C507B">
        <w:rPr>
          <w:rFonts w:ascii="Times New Roman" w:hAnsi="Times New Roman"/>
          <w:sz w:val="26"/>
          <w:szCs w:val="26"/>
        </w:rPr>
        <w:t xml:space="preserve"> </w:t>
      </w:r>
      <w:r w:rsidRPr="006C507B">
        <w:rPr>
          <w:rFonts w:ascii="Times New Roman" w:hAnsi="Times New Roman"/>
          <w:b/>
          <w:sz w:val="26"/>
          <w:szCs w:val="26"/>
        </w:rPr>
        <w:t>Delibera n.9</w:t>
      </w:r>
      <w:r>
        <w:rPr>
          <w:rFonts w:ascii="Times New Roman" w:hAnsi="Times New Roman"/>
          <w:b/>
          <w:sz w:val="26"/>
          <w:szCs w:val="26"/>
        </w:rPr>
        <w:t>7</w:t>
      </w:r>
      <w:r w:rsidRPr="006C507B">
        <w:rPr>
          <w:rFonts w:ascii="Times New Roman" w:hAnsi="Times New Roman"/>
          <w:b/>
          <w:sz w:val="26"/>
          <w:szCs w:val="26"/>
        </w:rPr>
        <w:t>/08 aprile 2020</w:t>
      </w:r>
    </w:p>
    <w:p w:rsidR="002A7566" w:rsidRPr="006C507B" w:rsidRDefault="002A7566" w:rsidP="002303FB">
      <w:pPr>
        <w:spacing w:after="0" w:line="240" w:lineRule="auto"/>
        <w:jc w:val="both"/>
        <w:rPr>
          <w:rFonts w:ascii="Times New Roman" w:hAnsi="Times New Roman"/>
          <w:sz w:val="26"/>
          <w:szCs w:val="26"/>
        </w:rPr>
      </w:pPr>
    </w:p>
    <w:p w:rsidR="00023981" w:rsidRDefault="00023981" w:rsidP="00023981">
      <w:pPr>
        <w:pBdr>
          <w:top w:val="nil"/>
          <w:left w:val="nil"/>
          <w:bottom w:val="nil"/>
          <w:right w:val="nil"/>
          <w:between w:val="nil"/>
        </w:pBd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Relativamente alla proposta di candidatura al percorso sperimentale biomedico (sperimentazione curvatura </w:t>
      </w:r>
      <w:proofErr w:type="spellStart"/>
      <w:r>
        <w:rPr>
          <w:rFonts w:ascii="Times New Roman" w:eastAsia="Times New Roman" w:hAnsi="Times New Roman"/>
          <w:sz w:val="26"/>
          <w:szCs w:val="26"/>
        </w:rPr>
        <w:t>biomedica</w:t>
      </w:r>
      <w:proofErr w:type="spellEnd"/>
      <w:r>
        <w:rPr>
          <w:rFonts w:ascii="Times New Roman" w:eastAsia="Times New Roman" w:hAnsi="Times New Roman"/>
          <w:sz w:val="26"/>
          <w:szCs w:val="26"/>
        </w:rPr>
        <w:t xml:space="preserve">), il </w:t>
      </w:r>
      <w:proofErr w:type="spellStart"/>
      <w:r>
        <w:rPr>
          <w:rFonts w:ascii="Times New Roman" w:eastAsia="Times New Roman" w:hAnsi="Times New Roman"/>
          <w:sz w:val="26"/>
          <w:szCs w:val="26"/>
        </w:rPr>
        <w:t>D.S.</w:t>
      </w:r>
      <w:proofErr w:type="spellEnd"/>
      <w:r>
        <w:rPr>
          <w:rFonts w:ascii="Times New Roman" w:eastAsia="Times New Roman" w:hAnsi="Times New Roman"/>
          <w:sz w:val="26"/>
          <w:szCs w:val="26"/>
        </w:rPr>
        <w:t xml:space="preserve"> propone l’adesione all’emanando avviso pubblico ministeriale per l’individuazione di licei classici e scientifici in cui attuare il percorso di potenziamento-orientamento di Biologia con curvatura </w:t>
      </w:r>
      <w:proofErr w:type="spellStart"/>
      <w:r>
        <w:rPr>
          <w:rFonts w:ascii="Times New Roman" w:eastAsia="Times New Roman" w:hAnsi="Times New Roman"/>
          <w:sz w:val="26"/>
          <w:szCs w:val="26"/>
        </w:rPr>
        <w:t>biomedica</w:t>
      </w:r>
      <w:proofErr w:type="spellEnd"/>
      <w:r>
        <w:rPr>
          <w:rFonts w:ascii="Times New Roman" w:eastAsia="Times New Roman" w:hAnsi="Times New Roman"/>
          <w:sz w:val="26"/>
          <w:szCs w:val="26"/>
        </w:rPr>
        <w:t xml:space="preserve">. L’opportunità della partecipazione all’emanando avviso si fonda su diverse motivazioni: 1) Sotto il profilo didattico, si risponderebbe al bisogno del Territorio, considerata la diversificazione dei talenti presenti in esso e vista la notevole e continua richiesta di questo tipo di corso da parte di famiglie e studenti. 2) Sotto il profilo delle risorse materiali e umane, il laboratorio scientifico di cui è dotato l’Istituto si presta alle necessità della sperimentazione </w:t>
      </w:r>
      <w:proofErr w:type="spellStart"/>
      <w:r>
        <w:rPr>
          <w:rFonts w:ascii="Times New Roman" w:eastAsia="Times New Roman" w:hAnsi="Times New Roman"/>
          <w:sz w:val="26"/>
          <w:szCs w:val="26"/>
        </w:rPr>
        <w:t>biomedica</w:t>
      </w:r>
      <w:proofErr w:type="spellEnd"/>
      <w:r>
        <w:rPr>
          <w:rFonts w:ascii="Times New Roman" w:eastAsia="Times New Roman" w:hAnsi="Times New Roman"/>
          <w:sz w:val="26"/>
          <w:szCs w:val="26"/>
        </w:rPr>
        <w:t xml:space="preserve">, e con esso è già presente in organico la figura specialistica di Assistente Tecnico di laboratorio. 3) Sotto il profilo progettuale, l’attuale PTOF dell’Istituzione scolastica prevede un percorso di ampliamento curriculare e di PCTO mirato all’attuazione di una progettualità di taglio biomedico per gli studenti del triennio, percorso che aspira al suo coronamento “formale/istituzionale” con la richiesta della sperimentazione in oggetto; nella tradizione della scuola vi è inoltre l’attivazione dei PLS, altro ampliamento curricolare nell’area scientifica. 4) Sotto il profilo logistico, l’indirizzo sperimentale biomedico accoglierebbe utenza proveniente sia dalla città di Termini </w:t>
      </w:r>
      <w:proofErr w:type="spellStart"/>
      <w:r>
        <w:rPr>
          <w:rFonts w:ascii="Times New Roman" w:eastAsia="Times New Roman" w:hAnsi="Times New Roman"/>
          <w:sz w:val="26"/>
          <w:szCs w:val="26"/>
        </w:rPr>
        <w:t>Imerese</w:t>
      </w:r>
      <w:proofErr w:type="spellEnd"/>
      <w:r>
        <w:rPr>
          <w:rFonts w:ascii="Times New Roman" w:eastAsia="Times New Roman" w:hAnsi="Times New Roman"/>
          <w:sz w:val="26"/>
          <w:szCs w:val="26"/>
        </w:rPr>
        <w:t xml:space="preserve"> che dai paesi della costa e delle aree interne, in quanto la sperimentazione in oggetto attualmente non esiste nell’Ambito Territoriale in questione.</w:t>
      </w:r>
    </w:p>
    <w:p w:rsidR="00023981" w:rsidRDefault="00023981" w:rsidP="00023981">
      <w:pPr>
        <w:pBdr>
          <w:top w:val="nil"/>
          <w:left w:val="nil"/>
          <w:bottom w:val="nil"/>
          <w:right w:val="nil"/>
          <w:between w:val="nil"/>
        </w:pBd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L’istituto si impegna a effettuare almeno per un triennio le attività connesse al percorso di potenziamento-orientamento “Biologia con curvatura </w:t>
      </w:r>
      <w:proofErr w:type="spellStart"/>
      <w:r>
        <w:rPr>
          <w:rFonts w:ascii="Times New Roman" w:eastAsia="Times New Roman" w:hAnsi="Times New Roman"/>
          <w:sz w:val="26"/>
          <w:szCs w:val="26"/>
        </w:rPr>
        <w:t>biomedica</w:t>
      </w:r>
      <w:proofErr w:type="spellEnd"/>
      <w:r>
        <w:rPr>
          <w:rFonts w:ascii="Times New Roman" w:eastAsia="Times New Roman" w:hAnsi="Times New Roman"/>
          <w:sz w:val="26"/>
          <w:szCs w:val="26"/>
        </w:rPr>
        <w:t>”, secondo le modalità contemplate dal Protocollo, portando comunque a termine i percorsi avviati.</w:t>
      </w:r>
    </w:p>
    <w:p w:rsidR="002303FB" w:rsidRPr="006C507B" w:rsidRDefault="002303FB" w:rsidP="002303FB">
      <w:pPr>
        <w:spacing w:after="0" w:line="240" w:lineRule="auto"/>
        <w:jc w:val="both"/>
        <w:rPr>
          <w:rFonts w:ascii="Times New Roman" w:hAnsi="Times New Roman"/>
          <w:sz w:val="26"/>
          <w:szCs w:val="26"/>
        </w:rPr>
      </w:pPr>
      <w:r w:rsidRPr="006C507B">
        <w:rPr>
          <w:rFonts w:ascii="Times New Roman" w:hAnsi="Times New Roman"/>
          <w:b/>
          <w:sz w:val="26"/>
          <w:szCs w:val="26"/>
        </w:rPr>
        <w:t>Il Collegio approva all’unanimità con</w:t>
      </w:r>
      <w:r w:rsidRPr="006C507B">
        <w:rPr>
          <w:rFonts w:ascii="Times New Roman" w:hAnsi="Times New Roman"/>
          <w:sz w:val="26"/>
          <w:szCs w:val="26"/>
        </w:rPr>
        <w:t xml:space="preserve"> </w:t>
      </w:r>
      <w:r w:rsidRPr="006C507B">
        <w:rPr>
          <w:rFonts w:ascii="Times New Roman" w:hAnsi="Times New Roman"/>
          <w:b/>
          <w:sz w:val="26"/>
          <w:szCs w:val="26"/>
        </w:rPr>
        <w:t>Delibera n.9</w:t>
      </w:r>
      <w:r>
        <w:rPr>
          <w:rFonts w:ascii="Times New Roman" w:hAnsi="Times New Roman"/>
          <w:b/>
          <w:sz w:val="26"/>
          <w:szCs w:val="26"/>
        </w:rPr>
        <w:t>8</w:t>
      </w:r>
      <w:r w:rsidRPr="006C507B">
        <w:rPr>
          <w:rFonts w:ascii="Times New Roman" w:hAnsi="Times New Roman"/>
          <w:b/>
          <w:sz w:val="26"/>
          <w:szCs w:val="26"/>
        </w:rPr>
        <w:t>/08 aprile 2020</w:t>
      </w:r>
    </w:p>
    <w:p w:rsidR="003E6589" w:rsidRPr="009167FD" w:rsidRDefault="003E6589" w:rsidP="003E6589">
      <w:pPr>
        <w:spacing w:after="0" w:line="240" w:lineRule="auto"/>
        <w:jc w:val="both"/>
        <w:rPr>
          <w:rFonts w:ascii="Times New Roman" w:hAnsi="Times New Roman"/>
          <w:sz w:val="26"/>
          <w:szCs w:val="26"/>
        </w:rPr>
      </w:pPr>
    </w:p>
    <w:p w:rsidR="00292B8A" w:rsidRDefault="00852C37" w:rsidP="003E6589">
      <w:pPr>
        <w:spacing w:after="0" w:line="240" w:lineRule="auto"/>
        <w:jc w:val="both"/>
        <w:rPr>
          <w:rFonts w:ascii="Times New Roman" w:hAnsi="Times New Roman"/>
          <w:sz w:val="26"/>
          <w:szCs w:val="26"/>
        </w:rPr>
      </w:pPr>
      <w:r w:rsidRPr="009167FD">
        <w:rPr>
          <w:rFonts w:ascii="Times New Roman" w:hAnsi="Times New Roman"/>
          <w:b/>
          <w:sz w:val="26"/>
          <w:szCs w:val="26"/>
        </w:rPr>
        <w:t xml:space="preserve">Punto Decimo: </w:t>
      </w:r>
      <w:r w:rsidR="00B81A6E" w:rsidRPr="009167FD">
        <w:rPr>
          <w:rFonts w:ascii="Times New Roman" w:hAnsi="Times New Roman"/>
          <w:b/>
          <w:sz w:val="26"/>
          <w:szCs w:val="26"/>
        </w:rPr>
        <w:t>Comunicazioni del Dirigente Scolastico</w:t>
      </w:r>
    </w:p>
    <w:p w:rsidR="00A0127D" w:rsidRDefault="00A0127D" w:rsidP="00A0127D">
      <w:pPr>
        <w:spacing w:after="0" w:line="240" w:lineRule="auto"/>
        <w:jc w:val="both"/>
        <w:rPr>
          <w:rFonts w:ascii="Times New Roman" w:hAnsi="Times New Roman"/>
          <w:sz w:val="26"/>
          <w:szCs w:val="26"/>
        </w:rPr>
      </w:pPr>
      <w:r>
        <w:rPr>
          <w:rFonts w:ascii="Times New Roman" w:hAnsi="Times New Roman"/>
          <w:sz w:val="26"/>
          <w:szCs w:val="26"/>
        </w:rPr>
        <w:t>La D.S. invita la prof.ssa D. Cascio a riferire gli accordi presi con l’Osservatorio contro la Dispersione Scolastica in merito a questa particolare situazione di emergenza nazionale.</w:t>
      </w:r>
    </w:p>
    <w:p w:rsidR="00A0127D" w:rsidRDefault="00A0127D" w:rsidP="00A0127D">
      <w:pPr>
        <w:spacing w:after="0" w:line="240" w:lineRule="auto"/>
        <w:jc w:val="both"/>
        <w:rPr>
          <w:rFonts w:ascii="Times New Roman" w:hAnsi="Times New Roman"/>
          <w:sz w:val="26"/>
          <w:szCs w:val="26"/>
        </w:rPr>
      </w:pPr>
      <w:r>
        <w:rPr>
          <w:rFonts w:ascii="Times New Roman" w:hAnsi="Times New Roman"/>
          <w:sz w:val="26"/>
          <w:szCs w:val="26"/>
        </w:rPr>
        <w:t xml:space="preserve">La prof.ssa Cascio ritiene opportuno </w:t>
      </w:r>
      <w:r w:rsidRPr="00A0127D">
        <w:rPr>
          <w:rFonts w:ascii="Times New Roman" w:hAnsi="Times New Roman"/>
          <w:sz w:val="26"/>
          <w:szCs w:val="26"/>
        </w:rPr>
        <w:t>comunicare le iniziative che l’Osservatorio contro la dispersione scolastica</w:t>
      </w:r>
      <w:r w:rsidR="00935F76">
        <w:rPr>
          <w:rFonts w:ascii="Times New Roman" w:hAnsi="Times New Roman"/>
          <w:sz w:val="26"/>
          <w:szCs w:val="26"/>
        </w:rPr>
        <w:t>,</w:t>
      </w:r>
      <w:r w:rsidRPr="00A0127D">
        <w:rPr>
          <w:rFonts w:ascii="Times New Roman" w:hAnsi="Times New Roman"/>
          <w:sz w:val="26"/>
          <w:szCs w:val="26"/>
        </w:rPr>
        <w:t xml:space="preserve"> </w:t>
      </w:r>
      <w:r w:rsidR="00935F76">
        <w:rPr>
          <w:rFonts w:ascii="Times New Roman" w:hAnsi="Times New Roman"/>
          <w:sz w:val="26"/>
          <w:szCs w:val="26"/>
        </w:rPr>
        <w:t>i</w:t>
      </w:r>
      <w:r w:rsidR="00935F76" w:rsidRPr="00A0127D">
        <w:rPr>
          <w:rFonts w:ascii="Times New Roman" w:hAnsi="Times New Roman"/>
          <w:sz w:val="26"/>
          <w:szCs w:val="26"/>
        </w:rPr>
        <w:t>n seguito alla riunione del 27 marzo 2020</w:t>
      </w:r>
      <w:r w:rsidR="00935F76">
        <w:rPr>
          <w:rFonts w:ascii="Times New Roman" w:hAnsi="Times New Roman"/>
          <w:sz w:val="26"/>
          <w:szCs w:val="26"/>
        </w:rPr>
        <w:t xml:space="preserve">, </w:t>
      </w:r>
      <w:r w:rsidRPr="00A0127D">
        <w:rPr>
          <w:rFonts w:ascii="Times New Roman" w:hAnsi="Times New Roman"/>
          <w:sz w:val="26"/>
          <w:szCs w:val="26"/>
        </w:rPr>
        <w:t xml:space="preserve">ha avviato per il recupero degli alunni e per alleviare le difficoltà in </w:t>
      </w:r>
      <w:r>
        <w:rPr>
          <w:rFonts w:ascii="Times New Roman" w:hAnsi="Times New Roman"/>
          <w:sz w:val="26"/>
          <w:szCs w:val="26"/>
        </w:rPr>
        <w:t xml:space="preserve">questo momento così particolare. </w:t>
      </w:r>
    </w:p>
    <w:p w:rsidR="00A0127D" w:rsidRPr="00A0127D" w:rsidRDefault="00A0127D" w:rsidP="00A0127D">
      <w:pPr>
        <w:spacing w:after="0" w:line="240" w:lineRule="auto"/>
        <w:jc w:val="both"/>
        <w:rPr>
          <w:rFonts w:ascii="Times New Roman" w:hAnsi="Times New Roman"/>
          <w:sz w:val="26"/>
          <w:szCs w:val="26"/>
        </w:rPr>
      </w:pPr>
      <w:r w:rsidRPr="00A0127D">
        <w:rPr>
          <w:rFonts w:ascii="Times New Roman" w:hAnsi="Times New Roman"/>
          <w:sz w:val="26"/>
          <w:szCs w:val="26"/>
        </w:rPr>
        <w:t>Qual</w:t>
      </w:r>
      <w:r w:rsidR="004F643C">
        <w:rPr>
          <w:rFonts w:ascii="Times New Roman" w:hAnsi="Times New Roman"/>
          <w:sz w:val="26"/>
          <w:szCs w:val="26"/>
        </w:rPr>
        <w:t xml:space="preserve">ora alunni, docenti e famiglie </w:t>
      </w:r>
      <w:r w:rsidRPr="00A0127D">
        <w:rPr>
          <w:rFonts w:ascii="Times New Roman" w:hAnsi="Times New Roman"/>
          <w:sz w:val="26"/>
          <w:szCs w:val="26"/>
        </w:rPr>
        <w:t>volessero segnalare un problema, un disagio o avessero bisogno di un supporto, possono rivolgersi allo sportello d’ascolto on line istituito dall’Osservatorio oppure p</w:t>
      </w:r>
      <w:r w:rsidR="004F643C">
        <w:rPr>
          <w:rFonts w:ascii="Times New Roman" w:hAnsi="Times New Roman"/>
          <w:sz w:val="26"/>
          <w:szCs w:val="26"/>
        </w:rPr>
        <w:t>ossono rivolgersi al referente</w:t>
      </w:r>
      <w:r w:rsidRPr="00A0127D">
        <w:rPr>
          <w:rFonts w:ascii="Times New Roman" w:hAnsi="Times New Roman"/>
          <w:sz w:val="26"/>
          <w:szCs w:val="26"/>
        </w:rPr>
        <w:t xml:space="preserve"> dell’Istituzione scolastica che farà da tramite tra la scuola e le operatrici nella segnalazione delle situazioni problematiche.</w:t>
      </w:r>
    </w:p>
    <w:p w:rsidR="00A0127D" w:rsidRPr="00A0127D" w:rsidRDefault="00A0127D" w:rsidP="00A0127D">
      <w:pPr>
        <w:spacing w:after="0" w:line="240" w:lineRule="auto"/>
        <w:jc w:val="both"/>
        <w:rPr>
          <w:rFonts w:ascii="Times New Roman" w:hAnsi="Times New Roman"/>
          <w:sz w:val="26"/>
          <w:szCs w:val="26"/>
        </w:rPr>
      </w:pPr>
      <w:r w:rsidRPr="00A0127D">
        <w:rPr>
          <w:rFonts w:ascii="Times New Roman" w:hAnsi="Times New Roman"/>
          <w:sz w:val="26"/>
          <w:szCs w:val="26"/>
        </w:rPr>
        <w:t>Gli indirizzi email e la modulistica sono reperibili sul sito</w:t>
      </w:r>
      <w:r w:rsidR="004D6DD4">
        <w:rPr>
          <w:rFonts w:ascii="Times New Roman" w:hAnsi="Times New Roman"/>
          <w:sz w:val="26"/>
          <w:szCs w:val="26"/>
        </w:rPr>
        <w:t xml:space="preserve"> dell’Osservatorio contro la D.</w:t>
      </w:r>
      <w:r w:rsidRPr="00A0127D">
        <w:rPr>
          <w:rFonts w:ascii="Times New Roman" w:hAnsi="Times New Roman"/>
          <w:sz w:val="26"/>
          <w:szCs w:val="26"/>
        </w:rPr>
        <w:t>S.</w:t>
      </w:r>
      <w:r w:rsidR="004D6DD4">
        <w:rPr>
          <w:rFonts w:ascii="Times New Roman" w:hAnsi="Times New Roman"/>
          <w:sz w:val="26"/>
          <w:szCs w:val="26"/>
        </w:rPr>
        <w:t>-</w:t>
      </w:r>
      <w:r w:rsidRPr="00A0127D">
        <w:rPr>
          <w:rFonts w:ascii="Times New Roman" w:hAnsi="Times New Roman"/>
          <w:sz w:val="26"/>
          <w:szCs w:val="26"/>
        </w:rPr>
        <w:t xml:space="preserve"> Bagheria.</w:t>
      </w:r>
    </w:p>
    <w:p w:rsidR="00DE1214" w:rsidRPr="009167FD" w:rsidRDefault="00DE1214" w:rsidP="00A52F5A">
      <w:pPr>
        <w:spacing w:after="0" w:line="240" w:lineRule="auto"/>
        <w:jc w:val="both"/>
        <w:rPr>
          <w:rFonts w:ascii="Times New Roman" w:hAnsi="Times New Roman"/>
          <w:sz w:val="26"/>
          <w:szCs w:val="26"/>
        </w:rPr>
      </w:pPr>
    </w:p>
    <w:p w:rsidR="00472C44" w:rsidRPr="009167FD" w:rsidRDefault="00942AF2" w:rsidP="00F00698">
      <w:pPr>
        <w:spacing w:after="0" w:line="240" w:lineRule="auto"/>
        <w:jc w:val="both"/>
        <w:rPr>
          <w:rFonts w:ascii="Times New Roman" w:hAnsi="Times New Roman"/>
          <w:sz w:val="26"/>
          <w:szCs w:val="26"/>
        </w:rPr>
      </w:pPr>
      <w:r w:rsidRPr="009167FD">
        <w:rPr>
          <w:rFonts w:ascii="Times New Roman" w:hAnsi="Times New Roman"/>
          <w:sz w:val="26"/>
          <w:szCs w:val="26"/>
        </w:rPr>
        <w:lastRenderedPageBreak/>
        <w:t>La D.S., non avendo comunicazioni ulteriori da dare al collegio e terminati tutti i punti all’o.d.g.,</w:t>
      </w:r>
      <w:r w:rsidR="003E6589" w:rsidRPr="003E6589">
        <w:rPr>
          <w:rFonts w:ascii="Times New Roman" w:hAnsi="Times New Roman"/>
          <w:sz w:val="26"/>
          <w:szCs w:val="26"/>
        </w:rPr>
        <w:t xml:space="preserve"> </w:t>
      </w:r>
      <w:r w:rsidR="00B81A6E" w:rsidRPr="003E6589">
        <w:rPr>
          <w:rFonts w:ascii="Times New Roman" w:hAnsi="Times New Roman"/>
          <w:sz w:val="26"/>
          <w:szCs w:val="26"/>
        </w:rPr>
        <w:t xml:space="preserve">conclude </w:t>
      </w:r>
      <w:r w:rsidR="003E6589" w:rsidRPr="003E6589">
        <w:rPr>
          <w:rFonts w:ascii="Times New Roman" w:hAnsi="Times New Roman"/>
          <w:sz w:val="26"/>
          <w:szCs w:val="26"/>
        </w:rPr>
        <w:t>la riunione</w:t>
      </w:r>
      <w:r w:rsidRPr="009167FD">
        <w:rPr>
          <w:rFonts w:ascii="Times New Roman" w:hAnsi="Times New Roman"/>
          <w:sz w:val="26"/>
          <w:szCs w:val="26"/>
        </w:rPr>
        <w:t xml:space="preserve"> </w:t>
      </w:r>
      <w:r w:rsidR="00B81A6E">
        <w:rPr>
          <w:rFonts w:ascii="Times New Roman" w:hAnsi="Times New Roman"/>
          <w:sz w:val="26"/>
          <w:szCs w:val="26"/>
        </w:rPr>
        <w:t xml:space="preserve">in videoconferenza </w:t>
      </w:r>
      <w:r w:rsidR="003E6589" w:rsidRPr="003E6589">
        <w:rPr>
          <w:rFonts w:ascii="Times New Roman" w:hAnsi="Times New Roman"/>
          <w:sz w:val="26"/>
          <w:szCs w:val="26"/>
        </w:rPr>
        <w:t xml:space="preserve"> </w:t>
      </w:r>
      <w:r w:rsidR="00130535">
        <w:rPr>
          <w:rFonts w:ascii="Times New Roman" w:hAnsi="Times New Roman"/>
          <w:sz w:val="26"/>
          <w:szCs w:val="26"/>
        </w:rPr>
        <w:t xml:space="preserve">alle </w:t>
      </w:r>
      <w:r w:rsidR="00626958">
        <w:rPr>
          <w:rFonts w:ascii="Times New Roman" w:hAnsi="Times New Roman"/>
          <w:sz w:val="26"/>
          <w:szCs w:val="26"/>
        </w:rPr>
        <w:t>17,30</w:t>
      </w:r>
      <w:r w:rsidRPr="009167FD">
        <w:rPr>
          <w:rFonts w:ascii="Times New Roman" w:hAnsi="Times New Roman"/>
          <w:sz w:val="26"/>
          <w:szCs w:val="26"/>
        </w:rPr>
        <w:t>.</w:t>
      </w:r>
    </w:p>
    <w:p w:rsidR="00FC0E0C" w:rsidRPr="009167FD" w:rsidRDefault="00FC0E0C" w:rsidP="00F00698">
      <w:pPr>
        <w:spacing w:after="0" w:line="240" w:lineRule="auto"/>
        <w:jc w:val="both"/>
        <w:rPr>
          <w:rFonts w:ascii="Times New Roman" w:hAnsi="Times New Roman"/>
          <w:sz w:val="26"/>
          <w:szCs w:val="26"/>
        </w:rPr>
      </w:pPr>
    </w:p>
    <w:p w:rsidR="00D475BE" w:rsidRPr="009167FD" w:rsidRDefault="00D475BE" w:rsidP="00F00698">
      <w:pPr>
        <w:spacing w:after="0" w:line="240" w:lineRule="auto"/>
        <w:jc w:val="both"/>
        <w:rPr>
          <w:rFonts w:ascii="Times New Roman" w:hAnsi="Times New Roman"/>
          <w:sz w:val="26"/>
          <w:szCs w:val="26"/>
        </w:rPr>
      </w:pPr>
      <w:r w:rsidRPr="009167FD">
        <w:rPr>
          <w:rFonts w:ascii="Times New Roman" w:hAnsi="Times New Roman"/>
          <w:sz w:val="26"/>
          <w:szCs w:val="26"/>
        </w:rPr>
        <w:t xml:space="preserve">         Il Presidente </w:t>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t>Il Segretario</w:t>
      </w:r>
    </w:p>
    <w:p w:rsidR="00D475BE" w:rsidRDefault="00D475BE" w:rsidP="00F00698">
      <w:pPr>
        <w:spacing w:after="0" w:line="240" w:lineRule="auto"/>
        <w:jc w:val="both"/>
        <w:rPr>
          <w:rFonts w:ascii="Times New Roman" w:hAnsi="Times New Roman"/>
          <w:sz w:val="26"/>
          <w:szCs w:val="26"/>
        </w:rPr>
      </w:pPr>
      <w:r w:rsidRPr="009167FD">
        <w:rPr>
          <w:rFonts w:ascii="Times New Roman" w:hAnsi="Times New Roman"/>
          <w:sz w:val="26"/>
          <w:szCs w:val="26"/>
        </w:rPr>
        <w:t xml:space="preserve">D.S. </w:t>
      </w:r>
      <w:r w:rsidR="00400F08" w:rsidRPr="009167FD">
        <w:rPr>
          <w:rFonts w:ascii="Times New Roman" w:hAnsi="Times New Roman"/>
          <w:sz w:val="26"/>
          <w:szCs w:val="26"/>
        </w:rPr>
        <w:t xml:space="preserve">Marilena Anello </w:t>
      </w:r>
      <w:r w:rsidR="001034B8" w:rsidRPr="009167FD">
        <w:rPr>
          <w:rFonts w:ascii="Times New Roman" w:hAnsi="Times New Roman"/>
          <w:sz w:val="26"/>
          <w:szCs w:val="26"/>
        </w:rPr>
        <w:t xml:space="preserve"> </w:t>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r>
      <w:r w:rsidRPr="009167FD">
        <w:rPr>
          <w:rFonts w:ascii="Times New Roman" w:hAnsi="Times New Roman"/>
          <w:sz w:val="26"/>
          <w:szCs w:val="26"/>
        </w:rPr>
        <w:tab/>
        <w:t>Prof.ssa Elisabetta La Tona</w:t>
      </w:r>
    </w:p>
    <w:p w:rsidR="00116533" w:rsidRPr="009167FD" w:rsidRDefault="00116533" w:rsidP="00F00698">
      <w:pPr>
        <w:spacing w:after="0" w:line="240" w:lineRule="auto"/>
        <w:jc w:val="both"/>
        <w:rPr>
          <w:rFonts w:ascii="Times New Roman" w:hAnsi="Times New Roman"/>
          <w:sz w:val="26"/>
          <w:szCs w:val="26"/>
        </w:rPr>
      </w:pPr>
      <w:bookmarkStart w:id="0" w:name="_GoBack"/>
      <w:bookmarkEnd w:id="0"/>
    </w:p>
    <w:sectPr w:rsidR="00116533" w:rsidRPr="009167FD" w:rsidSect="00557EA1">
      <w:footerReference w:type="default" r:id="rId13"/>
      <w:pgSz w:w="11906" w:h="16838"/>
      <w:pgMar w:top="964" w:right="1134" w:bottom="96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CA" w:rsidRDefault="005B6DCA" w:rsidP="0088428F">
      <w:pPr>
        <w:spacing w:after="0" w:line="240" w:lineRule="auto"/>
      </w:pPr>
      <w:r>
        <w:separator/>
      </w:r>
    </w:p>
  </w:endnote>
  <w:endnote w:type="continuationSeparator" w:id="0">
    <w:p w:rsidR="005B6DCA" w:rsidRDefault="005B6DCA" w:rsidP="00884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ＭＳ ゴシック">
    <w:altName w:val="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235313"/>
      <w:docPartObj>
        <w:docPartGallery w:val="Page Numbers (Bottom of Page)"/>
        <w:docPartUnique/>
      </w:docPartObj>
    </w:sdtPr>
    <w:sdtContent>
      <w:p w:rsidR="005B6DCA" w:rsidRDefault="0078310A">
        <w:pPr>
          <w:pStyle w:val="Pidipagina"/>
          <w:jc w:val="right"/>
        </w:pPr>
        <w:r>
          <w:fldChar w:fldCharType="begin"/>
        </w:r>
        <w:r w:rsidR="005B6DCA">
          <w:instrText xml:space="preserve"> PAGE   \* MERGEFORMAT </w:instrText>
        </w:r>
        <w:r>
          <w:fldChar w:fldCharType="separate"/>
        </w:r>
        <w:r w:rsidR="00023981">
          <w:rPr>
            <w:noProof/>
          </w:rPr>
          <w:t>7</w:t>
        </w:r>
        <w:r>
          <w:rPr>
            <w:noProof/>
          </w:rPr>
          <w:fldChar w:fldCharType="end"/>
        </w:r>
      </w:p>
    </w:sdtContent>
  </w:sdt>
  <w:p w:rsidR="005B6DCA" w:rsidRDefault="005B6D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CA" w:rsidRDefault="005B6DCA" w:rsidP="0088428F">
      <w:pPr>
        <w:spacing w:after="0" w:line="240" w:lineRule="auto"/>
      </w:pPr>
      <w:r>
        <w:separator/>
      </w:r>
    </w:p>
  </w:footnote>
  <w:footnote w:type="continuationSeparator" w:id="0">
    <w:p w:rsidR="005B6DCA" w:rsidRDefault="005B6DCA" w:rsidP="008842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E95"/>
    <w:multiLevelType w:val="hybridMultilevel"/>
    <w:tmpl w:val="C0B80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2714B1"/>
    <w:multiLevelType w:val="hybridMultilevel"/>
    <w:tmpl w:val="01047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5276FF"/>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025A9E"/>
    <w:multiLevelType w:val="hybridMultilevel"/>
    <w:tmpl w:val="475E6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65695"/>
    <w:multiLevelType w:val="hybridMultilevel"/>
    <w:tmpl w:val="D4AA22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A916A8"/>
    <w:multiLevelType w:val="hybridMultilevel"/>
    <w:tmpl w:val="C826F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E32863"/>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384C8A"/>
    <w:multiLevelType w:val="hybridMultilevel"/>
    <w:tmpl w:val="F8BCE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051EF9"/>
    <w:multiLevelType w:val="hybridMultilevel"/>
    <w:tmpl w:val="F760D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7F4DE6"/>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3C6DEC"/>
    <w:multiLevelType w:val="hybridMultilevel"/>
    <w:tmpl w:val="A91C2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2F0E0A"/>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0E5FCA"/>
    <w:multiLevelType w:val="hybridMultilevel"/>
    <w:tmpl w:val="89D674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F2D1D1B"/>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845599"/>
    <w:multiLevelType w:val="hybridMultilevel"/>
    <w:tmpl w:val="06A8C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191A0B"/>
    <w:multiLevelType w:val="hybridMultilevel"/>
    <w:tmpl w:val="2D569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452190"/>
    <w:multiLevelType w:val="hybridMultilevel"/>
    <w:tmpl w:val="74F8D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DF5799"/>
    <w:multiLevelType w:val="hybridMultilevel"/>
    <w:tmpl w:val="2E0AAD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3C40572"/>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203668"/>
    <w:multiLevelType w:val="hybridMultilevel"/>
    <w:tmpl w:val="E7C86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2A72F2"/>
    <w:multiLevelType w:val="hybridMultilevel"/>
    <w:tmpl w:val="96F22FBA"/>
    <w:lvl w:ilvl="0" w:tplc="89784512">
      <w:start w:val="7"/>
      <w:numFmt w:val="bullet"/>
      <w:lvlText w:val="-"/>
      <w:lvlJc w:val="left"/>
      <w:pPr>
        <w:ind w:left="1080" w:hanging="360"/>
      </w:pPr>
      <w:rPr>
        <w:rFonts w:ascii="Cambria" w:eastAsiaTheme="minorEastAsia" w:hAnsi="Cambria" w:cstheme="minorBid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82F7139"/>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3F7BE6"/>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BD43C59"/>
    <w:multiLevelType w:val="hybridMultilevel"/>
    <w:tmpl w:val="CF5CA7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421861"/>
    <w:multiLevelType w:val="hybridMultilevel"/>
    <w:tmpl w:val="0E0AD5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162693"/>
    <w:multiLevelType w:val="multilevel"/>
    <w:tmpl w:val="F9B40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B24381A"/>
    <w:multiLevelType w:val="hybridMultilevel"/>
    <w:tmpl w:val="E7DC7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1A6CFA"/>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5D7331F"/>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6DC4E54"/>
    <w:multiLevelType w:val="hybridMultilevel"/>
    <w:tmpl w:val="48F89FDA"/>
    <w:lvl w:ilvl="0" w:tplc="CA5254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7E91600"/>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E16074"/>
    <w:multiLevelType w:val="hybridMultilevel"/>
    <w:tmpl w:val="1FCC2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9F47D6E"/>
    <w:multiLevelType w:val="hybridMultilevel"/>
    <w:tmpl w:val="99DAA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B97CEB"/>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4C1BF6"/>
    <w:multiLevelType w:val="hybridMultilevel"/>
    <w:tmpl w:val="412A4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87135D"/>
    <w:multiLevelType w:val="multilevel"/>
    <w:tmpl w:val="035C58F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F8A43B6"/>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26A2A54"/>
    <w:multiLevelType w:val="hybridMultilevel"/>
    <w:tmpl w:val="274A8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52E3837"/>
    <w:multiLevelType w:val="hybridMultilevel"/>
    <w:tmpl w:val="98F2E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1244FA"/>
    <w:multiLevelType w:val="hybridMultilevel"/>
    <w:tmpl w:val="DE5AA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3B49B5"/>
    <w:multiLevelType w:val="hybridMultilevel"/>
    <w:tmpl w:val="C6F88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D0B69E0"/>
    <w:multiLevelType w:val="hybridMultilevel"/>
    <w:tmpl w:val="29A873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7EC34204"/>
    <w:multiLevelType w:val="hybridMultilevel"/>
    <w:tmpl w:val="4148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5"/>
  </w:num>
  <w:num w:numId="2">
    <w:abstractNumId w:val="40"/>
  </w:num>
  <w:num w:numId="3">
    <w:abstractNumId w:val="30"/>
  </w:num>
  <w:num w:numId="4">
    <w:abstractNumId w:val="32"/>
  </w:num>
  <w:num w:numId="5">
    <w:abstractNumId w:val="4"/>
  </w:num>
  <w:num w:numId="6">
    <w:abstractNumId w:val="1"/>
  </w:num>
  <w:num w:numId="7">
    <w:abstractNumId w:val="26"/>
  </w:num>
  <w:num w:numId="8">
    <w:abstractNumId w:val="16"/>
  </w:num>
  <w:num w:numId="9">
    <w:abstractNumId w:val="12"/>
  </w:num>
  <w:num w:numId="10">
    <w:abstractNumId w:val="24"/>
  </w:num>
  <w:num w:numId="11">
    <w:abstractNumId w:val="38"/>
  </w:num>
  <w:num w:numId="12">
    <w:abstractNumId w:val="39"/>
  </w:num>
  <w:num w:numId="13">
    <w:abstractNumId w:val="22"/>
  </w:num>
  <w:num w:numId="14">
    <w:abstractNumId w:val="37"/>
  </w:num>
  <w:num w:numId="15">
    <w:abstractNumId w:val="27"/>
  </w:num>
  <w:num w:numId="16">
    <w:abstractNumId w:val="36"/>
  </w:num>
  <w:num w:numId="17">
    <w:abstractNumId w:val="6"/>
  </w:num>
  <w:num w:numId="18">
    <w:abstractNumId w:val="21"/>
  </w:num>
  <w:num w:numId="19">
    <w:abstractNumId w:val="13"/>
  </w:num>
  <w:num w:numId="20">
    <w:abstractNumId w:val="42"/>
  </w:num>
  <w:num w:numId="21">
    <w:abstractNumId w:val="2"/>
  </w:num>
  <w:num w:numId="22">
    <w:abstractNumId w:val="33"/>
  </w:num>
  <w:num w:numId="23">
    <w:abstractNumId w:val="18"/>
  </w:num>
  <w:num w:numId="24">
    <w:abstractNumId w:val="9"/>
  </w:num>
  <w:num w:numId="25">
    <w:abstractNumId w:val="29"/>
  </w:num>
  <w:num w:numId="26">
    <w:abstractNumId w:val="14"/>
  </w:num>
  <w:num w:numId="27">
    <w:abstractNumId w:val="23"/>
  </w:num>
  <w:num w:numId="28">
    <w:abstractNumId w:val="41"/>
  </w:num>
  <w:num w:numId="29">
    <w:abstractNumId w:val="0"/>
  </w:num>
  <w:num w:numId="30">
    <w:abstractNumId w:val="31"/>
  </w:num>
  <w:num w:numId="31">
    <w:abstractNumId w:val="15"/>
  </w:num>
  <w:num w:numId="32">
    <w:abstractNumId w:val="25"/>
  </w:num>
  <w:num w:numId="33">
    <w:abstractNumId w:val="3"/>
  </w:num>
  <w:num w:numId="34">
    <w:abstractNumId w:val="17"/>
  </w:num>
  <w:num w:numId="35">
    <w:abstractNumId w:val="10"/>
  </w:num>
  <w:num w:numId="36">
    <w:abstractNumId w:val="28"/>
  </w:num>
  <w:num w:numId="37">
    <w:abstractNumId w:val="11"/>
  </w:num>
  <w:num w:numId="38">
    <w:abstractNumId w:val="7"/>
  </w:num>
  <w:num w:numId="39">
    <w:abstractNumId w:val="20"/>
  </w:num>
  <w:num w:numId="40">
    <w:abstractNumId w:val="8"/>
  </w:num>
  <w:num w:numId="41">
    <w:abstractNumId w:val="34"/>
  </w:num>
  <w:num w:numId="42">
    <w:abstractNumId w:val="19"/>
  </w:num>
  <w:num w:numId="43">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306B8C"/>
    <w:rsid w:val="00001AD0"/>
    <w:rsid w:val="000071D4"/>
    <w:rsid w:val="00010BFC"/>
    <w:rsid w:val="00014662"/>
    <w:rsid w:val="00015D5E"/>
    <w:rsid w:val="0001752A"/>
    <w:rsid w:val="0002061A"/>
    <w:rsid w:val="00020726"/>
    <w:rsid w:val="000212BD"/>
    <w:rsid w:val="000216B6"/>
    <w:rsid w:val="00023981"/>
    <w:rsid w:val="00030229"/>
    <w:rsid w:val="00031F3C"/>
    <w:rsid w:val="000359FC"/>
    <w:rsid w:val="000376F2"/>
    <w:rsid w:val="0004416D"/>
    <w:rsid w:val="000461C5"/>
    <w:rsid w:val="00051276"/>
    <w:rsid w:val="000545F2"/>
    <w:rsid w:val="00054BA5"/>
    <w:rsid w:val="00054E14"/>
    <w:rsid w:val="000553E5"/>
    <w:rsid w:val="00055AC4"/>
    <w:rsid w:val="00056394"/>
    <w:rsid w:val="00056919"/>
    <w:rsid w:val="00060900"/>
    <w:rsid w:val="0006344A"/>
    <w:rsid w:val="00063BF3"/>
    <w:rsid w:val="000645CE"/>
    <w:rsid w:val="000671A4"/>
    <w:rsid w:val="000720C5"/>
    <w:rsid w:val="000728FA"/>
    <w:rsid w:val="000762F8"/>
    <w:rsid w:val="000805AB"/>
    <w:rsid w:val="00082433"/>
    <w:rsid w:val="00083246"/>
    <w:rsid w:val="000845E6"/>
    <w:rsid w:val="00084DBC"/>
    <w:rsid w:val="00086142"/>
    <w:rsid w:val="00086E0C"/>
    <w:rsid w:val="00087827"/>
    <w:rsid w:val="0008789B"/>
    <w:rsid w:val="000917CA"/>
    <w:rsid w:val="000932BB"/>
    <w:rsid w:val="00096A60"/>
    <w:rsid w:val="000A04CD"/>
    <w:rsid w:val="000A13BE"/>
    <w:rsid w:val="000A1A09"/>
    <w:rsid w:val="000A3638"/>
    <w:rsid w:val="000A55CB"/>
    <w:rsid w:val="000A59C1"/>
    <w:rsid w:val="000A6204"/>
    <w:rsid w:val="000B21BB"/>
    <w:rsid w:val="000B36E1"/>
    <w:rsid w:val="000B7A68"/>
    <w:rsid w:val="000C0A49"/>
    <w:rsid w:val="000C15F4"/>
    <w:rsid w:val="000C2EEE"/>
    <w:rsid w:val="000C4B73"/>
    <w:rsid w:val="000D40A6"/>
    <w:rsid w:val="000D4D73"/>
    <w:rsid w:val="000E578E"/>
    <w:rsid w:val="000E7436"/>
    <w:rsid w:val="000F1CAE"/>
    <w:rsid w:val="000F655D"/>
    <w:rsid w:val="000F7BF1"/>
    <w:rsid w:val="001034B8"/>
    <w:rsid w:val="00104BA5"/>
    <w:rsid w:val="001061DE"/>
    <w:rsid w:val="00114589"/>
    <w:rsid w:val="00116533"/>
    <w:rsid w:val="00116B4C"/>
    <w:rsid w:val="001208F5"/>
    <w:rsid w:val="00130535"/>
    <w:rsid w:val="00135D1A"/>
    <w:rsid w:val="001405AB"/>
    <w:rsid w:val="001408D4"/>
    <w:rsid w:val="001414CF"/>
    <w:rsid w:val="001419CC"/>
    <w:rsid w:val="00143C31"/>
    <w:rsid w:val="00144354"/>
    <w:rsid w:val="00145747"/>
    <w:rsid w:val="00145EED"/>
    <w:rsid w:val="001506CB"/>
    <w:rsid w:val="001507FC"/>
    <w:rsid w:val="001520CD"/>
    <w:rsid w:val="0015214B"/>
    <w:rsid w:val="001529E5"/>
    <w:rsid w:val="00152A17"/>
    <w:rsid w:val="00155289"/>
    <w:rsid w:val="001563F9"/>
    <w:rsid w:val="001572B6"/>
    <w:rsid w:val="00157C18"/>
    <w:rsid w:val="0016414B"/>
    <w:rsid w:val="00164E5F"/>
    <w:rsid w:val="00170F70"/>
    <w:rsid w:val="0017249E"/>
    <w:rsid w:val="00175FA6"/>
    <w:rsid w:val="001770FB"/>
    <w:rsid w:val="001803F3"/>
    <w:rsid w:val="00181053"/>
    <w:rsid w:val="00181300"/>
    <w:rsid w:val="00182EE0"/>
    <w:rsid w:val="00183117"/>
    <w:rsid w:val="00186244"/>
    <w:rsid w:val="00193685"/>
    <w:rsid w:val="0019636F"/>
    <w:rsid w:val="001966AC"/>
    <w:rsid w:val="001A4E31"/>
    <w:rsid w:val="001A5823"/>
    <w:rsid w:val="001B2657"/>
    <w:rsid w:val="001B327C"/>
    <w:rsid w:val="001B4B71"/>
    <w:rsid w:val="001B59E2"/>
    <w:rsid w:val="001C10D1"/>
    <w:rsid w:val="001C2AC8"/>
    <w:rsid w:val="001C6C64"/>
    <w:rsid w:val="001D345B"/>
    <w:rsid w:val="001D5650"/>
    <w:rsid w:val="001D5D4D"/>
    <w:rsid w:val="001D63E5"/>
    <w:rsid w:val="001D78D2"/>
    <w:rsid w:val="001E0512"/>
    <w:rsid w:val="001E40E0"/>
    <w:rsid w:val="001E45CC"/>
    <w:rsid w:val="001E5950"/>
    <w:rsid w:val="001F1B5B"/>
    <w:rsid w:val="001F1DD8"/>
    <w:rsid w:val="001F4573"/>
    <w:rsid w:val="001F628F"/>
    <w:rsid w:val="0020220A"/>
    <w:rsid w:val="00204BC1"/>
    <w:rsid w:val="00205141"/>
    <w:rsid w:val="00205E30"/>
    <w:rsid w:val="00206EEE"/>
    <w:rsid w:val="002070BA"/>
    <w:rsid w:val="00207139"/>
    <w:rsid w:val="0020760D"/>
    <w:rsid w:val="00210D40"/>
    <w:rsid w:val="002123E6"/>
    <w:rsid w:val="00212C16"/>
    <w:rsid w:val="002142E1"/>
    <w:rsid w:val="0022064E"/>
    <w:rsid w:val="00221456"/>
    <w:rsid w:val="00221B80"/>
    <w:rsid w:val="00223789"/>
    <w:rsid w:val="00225613"/>
    <w:rsid w:val="002303FB"/>
    <w:rsid w:val="002338D6"/>
    <w:rsid w:val="00235B69"/>
    <w:rsid w:val="002366B9"/>
    <w:rsid w:val="00240508"/>
    <w:rsid w:val="00246307"/>
    <w:rsid w:val="002512E8"/>
    <w:rsid w:val="0025315E"/>
    <w:rsid w:val="00254306"/>
    <w:rsid w:val="00256ED0"/>
    <w:rsid w:val="00257073"/>
    <w:rsid w:val="0025790C"/>
    <w:rsid w:val="00270E0C"/>
    <w:rsid w:val="00271B44"/>
    <w:rsid w:val="00271DA5"/>
    <w:rsid w:val="00272DE9"/>
    <w:rsid w:val="00275033"/>
    <w:rsid w:val="00281613"/>
    <w:rsid w:val="00281AA2"/>
    <w:rsid w:val="00290BA3"/>
    <w:rsid w:val="00292B8A"/>
    <w:rsid w:val="00295B91"/>
    <w:rsid w:val="00297421"/>
    <w:rsid w:val="00297ADE"/>
    <w:rsid w:val="002A64FA"/>
    <w:rsid w:val="002A7566"/>
    <w:rsid w:val="002B0895"/>
    <w:rsid w:val="002B44FF"/>
    <w:rsid w:val="002B516A"/>
    <w:rsid w:val="002B715B"/>
    <w:rsid w:val="002B7330"/>
    <w:rsid w:val="002B7583"/>
    <w:rsid w:val="002C0DB8"/>
    <w:rsid w:val="002C372A"/>
    <w:rsid w:val="002E14A6"/>
    <w:rsid w:val="002E30C4"/>
    <w:rsid w:val="002E64EA"/>
    <w:rsid w:val="002E79EE"/>
    <w:rsid w:val="002F1ED9"/>
    <w:rsid w:val="002F70A7"/>
    <w:rsid w:val="00303068"/>
    <w:rsid w:val="00304ADE"/>
    <w:rsid w:val="003058FF"/>
    <w:rsid w:val="00306A46"/>
    <w:rsid w:val="00306B8C"/>
    <w:rsid w:val="00310C6B"/>
    <w:rsid w:val="00311C2D"/>
    <w:rsid w:val="00313B68"/>
    <w:rsid w:val="0031535C"/>
    <w:rsid w:val="00316BAD"/>
    <w:rsid w:val="00317935"/>
    <w:rsid w:val="00317F55"/>
    <w:rsid w:val="0032055A"/>
    <w:rsid w:val="00323DFD"/>
    <w:rsid w:val="003249B8"/>
    <w:rsid w:val="003263D7"/>
    <w:rsid w:val="00326494"/>
    <w:rsid w:val="0033418F"/>
    <w:rsid w:val="0033566D"/>
    <w:rsid w:val="003372D2"/>
    <w:rsid w:val="00337E27"/>
    <w:rsid w:val="0034466A"/>
    <w:rsid w:val="00351D7F"/>
    <w:rsid w:val="00352139"/>
    <w:rsid w:val="003576BB"/>
    <w:rsid w:val="00360B30"/>
    <w:rsid w:val="00360E4A"/>
    <w:rsid w:val="00367899"/>
    <w:rsid w:val="003716B0"/>
    <w:rsid w:val="003738BD"/>
    <w:rsid w:val="00373BA6"/>
    <w:rsid w:val="003752B9"/>
    <w:rsid w:val="0037710B"/>
    <w:rsid w:val="003771AA"/>
    <w:rsid w:val="0037758D"/>
    <w:rsid w:val="00380214"/>
    <w:rsid w:val="00380966"/>
    <w:rsid w:val="00382587"/>
    <w:rsid w:val="00387329"/>
    <w:rsid w:val="0039787F"/>
    <w:rsid w:val="003A36D4"/>
    <w:rsid w:val="003A6762"/>
    <w:rsid w:val="003B0474"/>
    <w:rsid w:val="003B4AC1"/>
    <w:rsid w:val="003B5BB1"/>
    <w:rsid w:val="003B6810"/>
    <w:rsid w:val="003C3447"/>
    <w:rsid w:val="003C743F"/>
    <w:rsid w:val="003C7AD8"/>
    <w:rsid w:val="003D07DF"/>
    <w:rsid w:val="003D1865"/>
    <w:rsid w:val="003D3C42"/>
    <w:rsid w:val="003E11BD"/>
    <w:rsid w:val="003E19C8"/>
    <w:rsid w:val="003E28AC"/>
    <w:rsid w:val="003E3C39"/>
    <w:rsid w:val="003E6589"/>
    <w:rsid w:val="003F3010"/>
    <w:rsid w:val="003F6069"/>
    <w:rsid w:val="003F7C08"/>
    <w:rsid w:val="004008AD"/>
    <w:rsid w:val="00400B81"/>
    <w:rsid w:val="00400F08"/>
    <w:rsid w:val="00404074"/>
    <w:rsid w:val="0040431B"/>
    <w:rsid w:val="004047AE"/>
    <w:rsid w:val="00411E7A"/>
    <w:rsid w:val="00414D23"/>
    <w:rsid w:val="00420FDE"/>
    <w:rsid w:val="00424E1E"/>
    <w:rsid w:val="00426630"/>
    <w:rsid w:val="00426969"/>
    <w:rsid w:val="00426D8A"/>
    <w:rsid w:val="00431748"/>
    <w:rsid w:val="00431DCB"/>
    <w:rsid w:val="0043424E"/>
    <w:rsid w:val="00436DB9"/>
    <w:rsid w:val="0044008B"/>
    <w:rsid w:val="00442FD6"/>
    <w:rsid w:val="00444972"/>
    <w:rsid w:val="004470D1"/>
    <w:rsid w:val="004527E6"/>
    <w:rsid w:val="00457348"/>
    <w:rsid w:val="004606E7"/>
    <w:rsid w:val="00460EAC"/>
    <w:rsid w:val="004668A8"/>
    <w:rsid w:val="004707DC"/>
    <w:rsid w:val="00472C44"/>
    <w:rsid w:val="00473F7A"/>
    <w:rsid w:val="00485C57"/>
    <w:rsid w:val="00497FB1"/>
    <w:rsid w:val="004A24DB"/>
    <w:rsid w:val="004B1678"/>
    <w:rsid w:val="004B5A16"/>
    <w:rsid w:val="004C1770"/>
    <w:rsid w:val="004C2750"/>
    <w:rsid w:val="004C3BEC"/>
    <w:rsid w:val="004C4FC3"/>
    <w:rsid w:val="004D5359"/>
    <w:rsid w:val="004D6DD4"/>
    <w:rsid w:val="004E27F9"/>
    <w:rsid w:val="004F32DD"/>
    <w:rsid w:val="004F643C"/>
    <w:rsid w:val="004F77D5"/>
    <w:rsid w:val="00500DAE"/>
    <w:rsid w:val="00502EDB"/>
    <w:rsid w:val="00510ED9"/>
    <w:rsid w:val="00520118"/>
    <w:rsid w:val="00522B36"/>
    <w:rsid w:val="005233C3"/>
    <w:rsid w:val="0052593B"/>
    <w:rsid w:val="00526C79"/>
    <w:rsid w:val="00533D79"/>
    <w:rsid w:val="00535D30"/>
    <w:rsid w:val="0053630E"/>
    <w:rsid w:val="005420BD"/>
    <w:rsid w:val="0054701C"/>
    <w:rsid w:val="00550B8E"/>
    <w:rsid w:val="00551FC1"/>
    <w:rsid w:val="00552CB8"/>
    <w:rsid w:val="00552E32"/>
    <w:rsid w:val="0055703C"/>
    <w:rsid w:val="00557EA1"/>
    <w:rsid w:val="00561634"/>
    <w:rsid w:val="00562467"/>
    <w:rsid w:val="00562881"/>
    <w:rsid w:val="00574852"/>
    <w:rsid w:val="00575536"/>
    <w:rsid w:val="0057592A"/>
    <w:rsid w:val="0057697C"/>
    <w:rsid w:val="005854C8"/>
    <w:rsid w:val="00585DDD"/>
    <w:rsid w:val="00586B42"/>
    <w:rsid w:val="00587BCE"/>
    <w:rsid w:val="005915DE"/>
    <w:rsid w:val="00595CB5"/>
    <w:rsid w:val="005976DB"/>
    <w:rsid w:val="005A424A"/>
    <w:rsid w:val="005A51CA"/>
    <w:rsid w:val="005A7303"/>
    <w:rsid w:val="005B32F8"/>
    <w:rsid w:val="005B4AAB"/>
    <w:rsid w:val="005B4C21"/>
    <w:rsid w:val="005B6671"/>
    <w:rsid w:val="005B6DCA"/>
    <w:rsid w:val="005B7E7A"/>
    <w:rsid w:val="005B7FB2"/>
    <w:rsid w:val="005C31A1"/>
    <w:rsid w:val="005D325A"/>
    <w:rsid w:val="005D4121"/>
    <w:rsid w:val="005D6916"/>
    <w:rsid w:val="005D6E46"/>
    <w:rsid w:val="005E0C49"/>
    <w:rsid w:val="005E11DC"/>
    <w:rsid w:val="005E2118"/>
    <w:rsid w:val="005E3B47"/>
    <w:rsid w:val="005E5802"/>
    <w:rsid w:val="005E6D8A"/>
    <w:rsid w:val="005F071D"/>
    <w:rsid w:val="005F35DE"/>
    <w:rsid w:val="005F4939"/>
    <w:rsid w:val="005F5A32"/>
    <w:rsid w:val="005F6A00"/>
    <w:rsid w:val="005F7940"/>
    <w:rsid w:val="00600183"/>
    <w:rsid w:val="00606405"/>
    <w:rsid w:val="00613BF7"/>
    <w:rsid w:val="00616074"/>
    <w:rsid w:val="00616C64"/>
    <w:rsid w:val="00625130"/>
    <w:rsid w:val="00626958"/>
    <w:rsid w:val="00627CAB"/>
    <w:rsid w:val="00630EA7"/>
    <w:rsid w:val="00631101"/>
    <w:rsid w:val="00636917"/>
    <w:rsid w:val="00640B17"/>
    <w:rsid w:val="00657B02"/>
    <w:rsid w:val="006614F3"/>
    <w:rsid w:val="006620F7"/>
    <w:rsid w:val="00662D45"/>
    <w:rsid w:val="00665145"/>
    <w:rsid w:val="00684925"/>
    <w:rsid w:val="00692088"/>
    <w:rsid w:val="00692BD4"/>
    <w:rsid w:val="00693683"/>
    <w:rsid w:val="00694198"/>
    <w:rsid w:val="0069448D"/>
    <w:rsid w:val="006975A7"/>
    <w:rsid w:val="006977FD"/>
    <w:rsid w:val="006A1FF1"/>
    <w:rsid w:val="006A2C43"/>
    <w:rsid w:val="006C2A61"/>
    <w:rsid w:val="006C2FFE"/>
    <w:rsid w:val="006C507B"/>
    <w:rsid w:val="006C56A6"/>
    <w:rsid w:val="006D070A"/>
    <w:rsid w:val="006D77AE"/>
    <w:rsid w:val="006E026B"/>
    <w:rsid w:val="006E0B48"/>
    <w:rsid w:val="006E4F4B"/>
    <w:rsid w:val="00700370"/>
    <w:rsid w:val="00700847"/>
    <w:rsid w:val="00703EA8"/>
    <w:rsid w:val="00710BBB"/>
    <w:rsid w:val="0071744C"/>
    <w:rsid w:val="00717F44"/>
    <w:rsid w:val="00725E39"/>
    <w:rsid w:val="00726A24"/>
    <w:rsid w:val="00733174"/>
    <w:rsid w:val="0074174E"/>
    <w:rsid w:val="00745E39"/>
    <w:rsid w:val="00747EB0"/>
    <w:rsid w:val="00755707"/>
    <w:rsid w:val="00756C53"/>
    <w:rsid w:val="00757EFF"/>
    <w:rsid w:val="00760DDD"/>
    <w:rsid w:val="00762AD5"/>
    <w:rsid w:val="007631ED"/>
    <w:rsid w:val="007656AA"/>
    <w:rsid w:val="007700E5"/>
    <w:rsid w:val="0077282E"/>
    <w:rsid w:val="00772F04"/>
    <w:rsid w:val="00773C10"/>
    <w:rsid w:val="00775CFA"/>
    <w:rsid w:val="00782EE7"/>
    <w:rsid w:val="0078310A"/>
    <w:rsid w:val="007902D5"/>
    <w:rsid w:val="00792BE5"/>
    <w:rsid w:val="007939FC"/>
    <w:rsid w:val="00796777"/>
    <w:rsid w:val="007A00CE"/>
    <w:rsid w:val="007A2245"/>
    <w:rsid w:val="007A24D0"/>
    <w:rsid w:val="007A7670"/>
    <w:rsid w:val="007A7BFB"/>
    <w:rsid w:val="007B2B30"/>
    <w:rsid w:val="007B6194"/>
    <w:rsid w:val="007C1A8F"/>
    <w:rsid w:val="007C6898"/>
    <w:rsid w:val="007D3A74"/>
    <w:rsid w:val="007E1F2D"/>
    <w:rsid w:val="007E273C"/>
    <w:rsid w:val="007E3D3D"/>
    <w:rsid w:val="007E5681"/>
    <w:rsid w:val="007F0930"/>
    <w:rsid w:val="007F0EDC"/>
    <w:rsid w:val="007F11EB"/>
    <w:rsid w:val="007F1E34"/>
    <w:rsid w:val="007F327C"/>
    <w:rsid w:val="007F6083"/>
    <w:rsid w:val="007F72DF"/>
    <w:rsid w:val="0080274F"/>
    <w:rsid w:val="008056C8"/>
    <w:rsid w:val="0080733D"/>
    <w:rsid w:val="008131BD"/>
    <w:rsid w:val="008178CC"/>
    <w:rsid w:val="00821696"/>
    <w:rsid w:val="00822034"/>
    <w:rsid w:val="00825248"/>
    <w:rsid w:val="008265DF"/>
    <w:rsid w:val="008310C6"/>
    <w:rsid w:val="00831EB3"/>
    <w:rsid w:val="00833FF7"/>
    <w:rsid w:val="00835009"/>
    <w:rsid w:val="00837154"/>
    <w:rsid w:val="0083766B"/>
    <w:rsid w:val="00840D41"/>
    <w:rsid w:val="00847272"/>
    <w:rsid w:val="00852263"/>
    <w:rsid w:val="00852681"/>
    <w:rsid w:val="00852C37"/>
    <w:rsid w:val="00853D70"/>
    <w:rsid w:val="00854B3E"/>
    <w:rsid w:val="00857F7E"/>
    <w:rsid w:val="00860606"/>
    <w:rsid w:val="0086178B"/>
    <w:rsid w:val="008621BE"/>
    <w:rsid w:val="00864BAC"/>
    <w:rsid w:val="00867070"/>
    <w:rsid w:val="00867AC4"/>
    <w:rsid w:val="00870564"/>
    <w:rsid w:val="00876501"/>
    <w:rsid w:val="008821BF"/>
    <w:rsid w:val="00882A47"/>
    <w:rsid w:val="0088428F"/>
    <w:rsid w:val="00892548"/>
    <w:rsid w:val="00897E8C"/>
    <w:rsid w:val="008A3047"/>
    <w:rsid w:val="008A709F"/>
    <w:rsid w:val="008B7A3F"/>
    <w:rsid w:val="008C15AB"/>
    <w:rsid w:val="008C1CC6"/>
    <w:rsid w:val="008C26E5"/>
    <w:rsid w:val="008C580F"/>
    <w:rsid w:val="008D254C"/>
    <w:rsid w:val="008D37F2"/>
    <w:rsid w:val="008D6A26"/>
    <w:rsid w:val="008D7AB6"/>
    <w:rsid w:val="008D7E41"/>
    <w:rsid w:val="008E046B"/>
    <w:rsid w:val="008E5B85"/>
    <w:rsid w:val="008F0805"/>
    <w:rsid w:val="008F1579"/>
    <w:rsid w:val="008F62D8"/>
    <w:rsid w:val="00901F5F"/>
    <w:rsid w:val="00902E76"/>
    <w:rsid w:val="00905752"/>
    <w:rsid w:val="009064F6"/>
    <w:rsid w:val="00906C15"/>
    <w:rsid w:val="0090771A"/>
    <w:rsid w:val="00910840"/>
    <w:rsid w:val="009153A8"/>
    <w:rsid w:val="009159CC"/>
    <w:rsid w:val="009167FD"/>
    <w:rsid w:val="00917033"/>
    <w:rsid w:val="009207B1"/>
    <w:rsid w:val="00926ECB"/>
    <w:rsid w:val="009304BE"/>
    <w:rsid w:val="009305E6"/>
    <w:rsid w:val="0093365A"/>
    <w:rsid w:val="00934AA9"/>
    <w:rsid w:val="00935F76"/>
    <w:rsid w:val="009404C7"/>
    <w:rsid w:val="00940DB4"/>
    <w:rsid w:val="0094272C"/>
    <w:rsid w:val="00942905"/>
    <w:rsid w:val="00942AF2"/>
    <w:rsid w:val="009440E1"/>
    <w:rsid w:val="009443F0"/>
    <w:rsid w:val="00945FCF"/>
    <w:rsid w:val="00947565"/>
    <w:rsid w:val="009536C4"/>
    <w:rsid w:val="00955AD1"/>
    <w:rsid w:val="00956772"/>
    <w:rsid w:val="00957187"/>
    <w:rsid w:val="00961D54"/>
    <w:rsid w:val="009624DC"/>
    <w:rsid w:val="00962750"/>
    <w:rsid w:val="00971400"/>
    <w:rsid w:val="00972E68"/>
    <w:rsid w:val="00973FB9"/>
    <w:rsid w:val="0097606A"/>
    <w:rsid w:val="00986E66"/>
    <w:rsid w:val="00987C33"/>
    <w:rsid w:val="00990704"/>
    <w:rsid w:val="00991A4E"/>
    <w:rsid w:val="009927F9"/>
    <w:rsid w:val="0099297C"/>
    <w:rsid w:val="00993FF8"/>
    <w:rsid w:val="00996FE0"/>
    <w:rsid w:val="009A1149"/>
    <w:rsid w:val="009A182D"/>
    <w:rsid w:val="009A34BC"/>
    <w:rsid w:val="009A3DDA"/>
    <w:rsid w:val="009A59AD"/>
    <w:rsid w:val="009B0C13"/>
    <w:rsid w:val="009B1A59"/>
    <w:rsid w:val="009B7CB0"/>
    <w:rsid w:val="009C1E20"/>
    <w:rsid w:val="009C1F5F"/>
    <w:rsid w:val="009C2AAD"/>
    <w:rsid w:val="009C2D28"/>
    <w:rsid w:val="009C2F75"/>
    <w:rsid w:val="009C502B"/>
    <w:rsid w:val="009C755C"/>
    <w:rsid w:val="009D369C"/>
    <w:rsid w:val="009D6A19"/>
    <w:rsid w:val="009E1D74"/>
    <w:rsid w:val="009E651C"/>
    <w:rsid w:val="009E678A"/>
    <w:rsid w:val="009F0E43"/>
    <w:rsid w:val="009F0E85"/>
    <w:rsid w:val="00A0127D"/>
    <w:rsid w:val="00A0280E"/>
    <w:rsid w:val="00A0459C"/>
    <w:rsid w:val="00A0642A"/>
    <w:rsid w:val="00A11676"/>
    <w:rsid w:val="00A13EB5"/>
    <w:rsid w:val="00A14BCA"/>
    <w:rsid w:val="00A23BA4"/>
    <w:rsid w:val="00A26E00"/>
    <w:rsid w:val="00A32CF4"/>
    <w:rsid w:val="00A33A26"/>
    <w:rsid w:val="00A34A7C"/>
    <w:rsid w:val="00A4034E"/>
    <w:rsid w:val="00A43DBD"/>
    <w:rsid w:val="00A478CA"/>
    <w:rsid w:val="00A504E1"/>
    <w:rsid w:val="00A520D1"/>
    <w:rsid w:val="00A52F5A"/>
    <w:rsid w:val="00A53947"/>
    <w:rsid w:val="00A6158E"/>
    <w:rsid w:val="00A61CCD"/>
    <w:rsid w:val="00A62613"/>
    <w:rsid w:val="00A6571E"/>
    <w:rsid w:val="00A675D4"/>
    <w:rsid w:val="00A677C9"/>
    <w:rsid w:val="00A751E4"/>
    <w:rsid w:val="00A76615"/>
    <w:rsid w:val="00A82B03"/>
    <w:rsid w:val="00A87751"/>
    <w:rsid w:val="00A87B06"/>
    <w:rsid w:val="00A92BC9"/>
    <w:rsid w:val="00A950D8"/>
    <w:rsid w:val="00A96570"/>
    <w:rsid w:val="00AA0BA7"/>
    <w:rsid w:val="00AB4EAF"/>
    <w:rsid w:val="00AC542B"/>
    <w:rsid w:val="00AD2C33"/>
    <w:rsid w:val="00AD53AF"/>
    <w:rsid w:val="00AD578D"/>
    <w:rsid w:val="00AD59B0"/>
    <w:rsid w:val="00AD5BE5"/>
    <w:rsid w:val="00AE3009"/>
    <w:rsid w:val="00AF0D74"/>
    <w:rsid w:val="00AF5BA2"/>
    <w:rsid w:val="00B015F6"/>
    <w:rsid w:val="00B0696A"/>
    <w:rsid w:val="00B1025D"/>
    <w:rsid w:val="00B10D68"/>
    <w:rsid w:val="00B12BBF"/>
    <w:rsid w:val="00B15093"/>
    <w:rsid w:val="00B25058"/>
    <w:rsid w:val="00B2514A"/>
    <w:rsid w:val="00B25ACC"/>
    <w:rsid w:val="00B26355"/>
    <w:rsid w:val="00B272C5"/>
    <w:rsid w:val="00B31E7F"/>
    <w:rsid w:val="00B31F4B"/>
    <w:rsid w:val="00B327BE"/>
    <w:rsid w:val="00B37179"/>
    <w:rsid w:val="00B412DE"/>
    <w:rsid w:val="00B42D27"/>
    <w:rsid w:val="00B43AA8"/>
    <w:rsid w:val="00B43C91"/>
    <w:rsid w:val="00B47902"/>
    <w:rsid w:val="00B53433"/>
    <w:rsid w:val="00B57020"/>
    <w:rsid w:val="00B60C90"/>
    <w:rsid w:val="00B6210E"/>
    <w:rsid w:val="00B638D6"/>
    <w:rsid w:val="00B733EF"/>
    <w:rsid w:val="00B75BBE"/>
    <w:rsid w:val="00B7618D"/>
    <w:rsid w:val="00B76C30"/>
    <w:rsid w:val="00B76DCD"/>
    <w:rsid w:val="00B81A6E"/>
    <w:rsid w:val="00B83C1E"/>
    <w:rsid w:val="00B83F7E"/>
    <w:rsid w:val="00B85C00"/>
    <w:rsid w:val="00B86FC5"/>
    <w:rsid w:val="00B93418"/>
    <w:rsid w:val="00B94A0B"/>
    <w:rsid w:val="00B9588A"/>
    <w:rsid w:val="00B963BD"/>
    <w:rsid w:val="00BA056C"/>
    <w:rsid w:val="00BA4D6D"/>
    <w:rsid w:val="00BA6B8C"/>
    <w:rsid w:val="00BB3559"/>
    <w:rsid w:val="00BB49F0"/>
    <w:rsid w:val="00BB55AE"/>
    <w:rsid w:val="00BC46EE"/>
    <w:rsid w:val="00BC6B4E"/>
    <w:rsid w:val="00BD0E11"/>
    <w:rsid w:val="00BD15E9"/>
    <w:rsid w:val="00BD4094"/>
    <w:rsid w:val="00BD4639"/>
    <w:rsid w:val="00BF0853"/>
    <w:rsid w:val="00BF22E6"/>
    <w:rsid w:val="00BF4293"/>
    <w:rsid w:val="00BF7BF1"/>
    <w:rsid w:val="00BF7E14"/>
    <w:rsid w:val="00C01BF0"/>
    <w:rsid w:val="00C0337F"/>
    <w:rsid w:val="00C05941"/>
    <w:rsid w:val="00C06787"/>
    <w:rsid w:val="00C07CBB"/>
    <w:rsid w:val="00C124FF"/>
    <w:rsid w:val="00C12C9E"/>
    <w:rsid w:val="00C1671C"/>
    <w:rsid w:val="00C2222E"/>
    <w:rsid w:val="00C23978"/>
    <w:rsid w:val="00C26837"/>
    <w:rsid w:val="00C31832"/>
    <w:rsid w:val="00C35BDF"/>
    <w:rsid w:val="00C41895"/>
    <w:rsid w:val="00C43F23"/>
    <w:rsid w:val="00C47E84"/>
    <w:rsid w:val="00C5003A"/>
    <w:rsid w:val="00C504AA"/>
    <w:rsid w:val="00C50E5D"/>
    <w:rsid w:val="00C52B7C"/>
    <w:rsid w:val="00C550A6"/>
    <w:rsid w:val="00C6311C"/>
    <w:rsid w:val="00C634F5"/>
    <w:rsid w:val="00C66AA9"/>
    <w:rsid w:val="00C71323"/>
    <w:rsid w:val="00C724D7"/>
    <w:rsid w:val="00C8011E"/>
    <w:rsid w:val="00C86ACA"/>
    <w:rsid w:val="00C928B2"/>
    <w:rsid w:val="00C9468A"/>
    <w:rsid w:val="00C94A58"/>
    <w:rsid w:val="00C957DD"/>
    <w:rsid w:val="00C96447"/>
    <w:rsid w:val="00CA76CF"/>
    <w:rsid w:val="00CB4F60"/>
    <w:rsid w:val="00CC0CBD"/>
    <w:rsid w:val="00CC2C3F"/>
    <w:rsid w:val="00CC64D4"/>
    <w:rsid w:val="00CC6E9E"/>
    <w:rsid w:val="00CC7C22"/>
    <w:rsid w:val="00CD2795"/>
    <w:rsid w:val="00CD4B47"/>
    <w:rsid w:val="00CE0092"/>
    <w:rsid w:val="00CE1FCF"/>
    <w:rsid w:val="00CE2727"/>
    <w:rsid w:val="00CE4F93"/>
    <w:rsid w:val="00CE5FFB"/>
    <w:rsid w:val="00CF2BC9"/>
    <w:rsid w:val="00CF6F94"/>
    <w:rsid w:val="00D02835"/>
    <w:rsid w:val="00D05DDD"/>
    <w:rsid w:val="00D06087"/>
    <w:rsid w:val="00D12F91"/>
    <w:rsid w:val="00D1415D"/>
    <w:rsid w:val="00D15300"/>
    <w:rsid w:val="00D15455"/>
    <w:rsid w:val="00D168ED"/>
    <w:rsid w:val="00D20CA2"/>
    <w:rsid w:val="00D2599C"/>
    <w:rsid w:val="00D30570"/>
    <w:rsid w:val="00D31DD2"/>
    <w:rsid w:val="00D31EF7"/>
    <w:rsid w:val="00D3323A"/>
    <w:rsid w:val="00D362C2"/>
    <w:rsid w:val="00D365D3"/>
    <w:rsid w:val="00D37A64"/>
    <w:rsid w:val="00D43313"/>
    <w:rsid w:val="00D463DA"/>
    <w:rsid w:val="00D46DA5"/>
    <w:rsid w:val="00D46DFF"/>
    <w:rsid w:val="00D475BE"/>
    <w:rsid w:val="00D518CF"/>
    <w:rsid w:val="00D526A7"/>
    <w:rsid w:val="00D54809"/>
    <w:rsid w:val="00D54956"/>
    <w:rsid w:val="00D56B87"/>
    <w:rsid w:val="00D60486"/>
    <w:rsid w:val="00D60A44"/>
    <w:rsid w:val="00D66931"/>
    <w:rsid w:val="00D67A2E"/>
    <w:rsid w:val="00D7070F"/>
    <w:rsid w:val="00D7533D"/>
    <w:rsid w:val="00D9271D"/>
    <w:rsid w:val="00D92868"/>
    <w:rsid w:val="00D97639"/>
    <w:rsid w:val="00DA2048"/>
    <w:rsid w:val="00DA2CF5"/>
    <w:rsid w:val="00DA64CF"/>
    <w:rsid w:val="00DA7FA8"/>
    <w:rsid w:val="00DB0560"/>
    <w:rsid w:val="00DB71DD"/>
    <w:rsid w:val="00DB7F6F"/>
    <w:rsid w:val="00DC20AB"/>
    <w:rsid w:val="00DC3533"/>
    <w:rsid w:val="00DC3879"/>
    <w:rsid w:val="00DC3BE9"/>
    <w:rsid w:val="00DC491B"/>
    <w:rsid w:val="00DC4D06"/>
    <w:rsid w:val="00DC4D5B"/>
    <w:rsid w:val="00DC5590"/>
    <w:rsid w:val="00DD12AA"/>
    <w:rsid w:val="00DD481C"/>
    <w:rsid w:val="00DD71BA"/>
    <w:rsid w:val="00DE1214"/>
    <w:rsid w:val="00DE141E"/>
    <w:rsid w:val="00DE3BFE"/>
    <w:rsid w:val="00DE5D32"/>
    <w:rsid w:val="00DF07E6"/>
    <w:rsid w:val="00DF154C"/>
    <w:rsid w:val="00E02DAC"/>
    <w:rsid w:val="00E11B54"/>
    <w:rsid w:val="00E12153"/>
    <w:rsid w:val="00E24754"/>
    <w:rsid w:val="00E249E4"/>
    <w:rsid w:val="00E26DBD"/>
    <w:rsid w:val="00E27A56"/>
    <w:rsid w:val="00E357AE"/>
    <w:rsid w:val="00E35F6B"/>
    <w:rsid w:val="00E4403E"/>
    <w:rsid w:val="00E45474"/>
    <w:rsid w:val="00E472E0"/>
    <w:rsid w:val="00E5158E"/>
    <w:rsid w:val="00E565BC"/>
    <w:rsid w:val="00E5729E"/>
    <w:rsid w:val="00E63222"/>
    <w:rsid w:val="00E64208"/>
    <w:rsid w:val="00E66390"/>
    <w:rsid w:val="00E66C4F"/>
    <w:rsid w:val="00E66CF4"/>
    <w:rsid w:val="00E74BC2"/>
    <w:rsid w:val="00E75E0F"/>
    <w:rsid w:val="00E762E5"/>
    <w:rsid w:val="00E77BB8"/>
    <w:rsid w:val="00E9491E"/>
    <w:rsid w:val="00EA0526"/>
    <w:rsid w:val="00EA13A4"/>
    <w:rsid w:val="00EA2D31"/>
    <w:rsid w:val="00EA6784"/>
    <w:rsid w:val="00EA690A"/>
    <w:rsid w:val="00EB1AD7"/>
    <w:rsid w:val="00EB2612"/>
    <w:rsid w:val="00EB29CC"/>
    <w:rsid w:val="00EB434B"/>
    <w:rsid w:val="00EB43E2"/>
    <w:rsid w:val="00EB57AA"/>
    <w:rsid w:val="00EB6E7E"/>
    <w:rsid w:val="00EB7C87"/>
    <w:rsid w:val="00EC1C55"/>
    <w:rsid w:val="00EC3107"/>
    <w:rsid w:val="00EC35D5"/>
    <w:rsid w:val="00EC4033"/>
    <w:rsid w:val="00EC6722"/>
    <w:rsid w:val="00ED310C"/>
    <w:rsid w:val="00ED3A2D"/>
    <w:rsid w:val="00ED4F5A"/>
    <w:rsid w:val="00ED6F32"/>
    <w:rsid w:val="00ED738D"/>
    <w:rsid w:val="00EE1B41"/>
    <w:rsid w:val="00EE52E9"/>
    <w:rsid w:val="00EE5302"/>
    <w:rsid w:val="00EE793A"/>
    <w:rsid w:val="00EF3DCF"/>
    <w:rsid w:val="00EF7AB3"/>
    <w:rsid w:val="00F00698"/>
    <w:rsid w:val="00F00E46"/>
    <w:rsid w:val="00F0266B"/>
    <w:rsid w:val="00F04CC8"/>
    <w:rsid w:val="00F10AD7"/>
    <w:rsid w:val="00F160CD"/>
    <w:rsid w:val="00F2346B"/>
    <w:rsid w:val="00F244FF"/>
    <w:rsid w:val="00F32E95"/>
    <w:rsid w:val="00F33D67"/>
    <w:rsid w:val="00F37FA2"/>
    <w:rsid w:val="00F47461"/>
    <w:rsid w:val="00F50EFD"/>
    <w:rsid w:val="00F52A7E"/>
    <w:rsid w:val="00F5349C"/>
    <w:rsid w:val="00F565B2"/>
    <w:rsid w:val="00F601B5"/>
    <w:rsid w:val="00F61C17"/>
    <w:rsid w:val="00F73536"/>
    <w:rsid w:val="00F73B33"/>
    <w:rsid w:val="00F76353"/>
    <w:rsid w:val="00F76CE6"/>
    <w:rsid w:val="00F7783E"/>
    <w:rsid w:val="00F77CBF"/>
    <w:rsid w:val="00F81AC2"/>
    <w:rsid w:val="00F86F27"/>
    <w:rsid w:val="00F87084"/>
    <w:rsid w:val="00F914E2"/>
    <w:rsid w:val="00F91F99"/>
    <w:rsid w:val="00F96BC6"/>
    <w:rsid w:val="00FA0DA8"/>
    <w:rsid w:val="00FA1373"/>
    <w:rsid w:val="00FA6481"/>
    <w:rsid w:val="00FB0580"/>
    <w:rsid w:val="00FB05A5"/>
    <w:rsid w:val="00FB278A"/>
    <w:rsid w:val="00FB3CF5"/>
    <w:rsid w:val="00FB603A"/>
    <w:rsid w:val="00FB6AA7"/>
    <w:rsid w:val="00FB6C92"/>
    <w:rsid w:val="00FB720C"/>
    <w:rsid w:val="00FB7766"/>
    <w:rsid w:val="00FC0E0C"/>
    <w:rsid w:val="00FC20A7"/>
    <w:rsid w:val="00FC3581"/>
    <w:rsid w:val="00FC6DEF"/>
    <w:rsid w:val="00FD050D"/>
    <w:rsid w:val="00FD3DED"/>
    <w:rsid w:val="00FD5501"/>
    <w:rsid w:val="00FE082F"/>
    <w:rsid w:val="00FE14A1"/>
    <w:rsid w:val="00FE366A"/>
    <w:rsid w:val="00FE5610"/>
    <w:rsid w:val="00FF4212"/>
    <w:rsid w:val="00FF4506"/>
    <w:rsid w:val="00FF52D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CC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6B8C"/>
    <w:pPr>
      <w:ind w:left="720"/>
      <w:contextualSpacing/>
    </w:pPr>
  </w:style>
  <w:style w:type="paragraph" w:styleId="Nessunaspaziatura">
    <w:name w:val="No Spacing"/>
    <w:uiPriority w:val="1"/>
    <w:qFormat/>
    <w:rsid w:val="00306B8C"/>
    <w:pPr>
      <w:spacing w:after="0" w:line="240" w:lineRule="auto"/>
    </w:pPr>
    <w:rPr>
      <w:rFonts w:ascii="Calibri" w:eastAsia="Calibri" w:hAnsi="Calibri" w:cs="Times New Roman"/>
    </w:rPr>
  </w:style>
  <w:style w:type="table" w:styleId="Grigliatabella">
    <w:name w:val="Table Grid"/>
    <w:basedOn w:val="Tabellanormale"/>
    <w:uiPriority w:val="39"/>
    <w:rsid w:val="008D6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842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8428F"/>
    <w:rPr>
      <w:rFonts w:ascii="Calibri" w:eastAsia="Calibri" w:hAnsi="Calibri" w:cs="Times New Roman"/>
    </w:rPr>
  </w:style>
  <w:style w:type="paragraph" w:styleId="Pidipagina">
    <w:name w:val="footer"/>
    <w:basedOn w:val="Normale"/>
    <w:link w:val="PidipaginaCarattere"/>
    <w:uiPriority w:val="99"/>
    <w:unhideWhenUsed/>
    <w:rsid w:val="008842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28F"/>
    <w:rPr>
      <w:rFonts w:ascii="Calibri" w:eastAsia="Calibri" w:hAnsi="Calibri" w:cs="Times New Roman"/>
    </w:rPr>
  </w:style>
  <w:style w:type="character" w:styleId="Collegamentoipertestuale">
    <w:name w:val="Hyperlink"/>
    <w:basedOn w:val="Carpredefinitoparagrafo"/>
    <w:uiPriority w:val="99"/>
    <w:unhideWhenUsed/>
    <w:rsid w:val="002C372A"/>
    <w:rPr>
      <w:color w:val="0000FF"/>
      <w:u w:val="single"/>
    </w:rPr>
  </w:style>
  <w:style w:type="paragraph" w:styleId="Testofumetto">
    <w:name w:val="Balloon Text"/>
    <w:basedOn w:val="Normale"/>
    <w:link w:val="TestofumettoCarattere"/>
    <w:uiPriority w:val="99"/>
    <w:semiHidden/>
    <w:unhideWhenUsed/>
    <w:rsid w:val="002C37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372A"/>
    <w:rPr>
      <w:rFonts w:ascii="Tahoma" w:eastAsia="Calibri" w:hAnsi="Tahoma" w:cs="Tahoma"/>
      <w:sz w:val="16"/>
      <w:szCs w:val="16"/>
    </w:rPr>
  </w:style>
  <w:style w:type="paragraph" w:customStyle="1" w:styleId="Textbody">
    <w:name w:val="Text body"/>
    <w:basedOn w:val="Normale"/>
    <w:rsid w:val="00C2222E"/>
    <w:pPr>
      <w:suppressAutoHyphens/>
      <w:autoSpaceDN w:val="0"/>
      <w:spacing w:after="0" w:line="240" w:lineRule="auto"/>
      <w:jc w:val="center"/>
      <w:textAlignment w:val="baseline"/>
    </w:pPr>
    <w:rPr>
      <w:rFonts w:ascii="Times New Roman" w:eastAsia="Times New Roman" w:hAnsi="Times New Roman"/>
      <w:b/>
      <w:kern w:val="3"/>
      <w:sz w:val="32"/>
      <w:szCs w:val="20"/>
      <w:lang w:val="en-US" w:eastAsia="it-IT"/>
    </w:rPr>
  </w:style>
  <w:style w:type="numbering" w:customStyle="1" w:styleId="WWNum2">
    <w:name w:val="WWNum2"/>
    <w:basedOn w:val="Nessunelenco"/>
    <w:rsid w:val="00C2222E"/>
    <w:pPr>
      <w:numPr>
        <w:numId w:val="1"/>
      </w:numPr>
    </w:pPr>
  </w:style>
  <w:style w:type="character" w:styleId="Enfasigrassetto">
    <w:name w:val="Strong"/>
    <w:basedOn w:val="Carpredefinitoparagrafo"/>
    <w:uiPriority w:val="22"/>
    <w:qFormat/>
    <w:rsid w:val="00F10AD7"/>
    <w:rPr>
      <w:b/>
      <w:bCs/>
    </w:rPr>
  </w:style>
  <w:style w:type="paragraph" w:customStyle="1" w:styleId="Standard">
    <w:name w:val="Standard"/>
    <w:rsid w:val="00835009"/>
    <w:pPr>
      <w:suppressAutoHyphens/>
      <w:autoSpaceDN w:val="0"/>
      <w:spacing w:after="0" w:line="240" w:lineRule="auto"/>
      <w:textAlignment w:val="baseline"/>
    </w:pPr>
    <w:rPr>
      <w:rFonts w:ascii="Cambria" w:eastAsia="SimSun" w:hAnsi="Cambria" w:cs="Tahoma"/>
      <w:kern w:val="3"/>
      <w:sz w:val="24"/>
      <w:szCs w:val="24"/>
      <w:lang w:eastAsia="it-IT"/>
    </w:rPr>
  </w:style>
  <w:style w:type="character" w:customStyle="1" w:styleId="Nessuno">
    <w:name w:val="Nessuno"/>
    <w:rsid w:val="00C71323"/>
  </w:style>
  <w:style w:type="character" w:customStyle="1" w:styleId="StrongEmphasis">
    <w:name w:val="Strong Emphasis"/>
    <w:basedOn w:val="Carpredefinitoparagrafo"/>
    <w:rsid w:val="00C35BDF"/>
    <w:rPr>
      <w:b/>
      <w:bCs/>
    </w:rPr>
  </w:style>
  <w:style w:type="paragraph" w:styleId="NormaleWeb">
    <w:name w:val="Normal (Web)"/>
    <w:basedOn w:val="Normale"/>
    <w:uiPriority w:val="99"/>
    <w:semiHidden/>
    <w:unhideWhenUsed/>
    <w:rsid w:val="00C634F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E9491E"/>
    <w:pPr>
      <w:autoSpaceDE w:val="0"/>
      <w:autoSpaceDN w:val="0"/>
      <w:adjustRightInd w:val="0"/>
      <w:spacing w:after="0" w:line="240" w:lineRule="auto"/>
    </w:pPr>
    <w:rPr>
      <w:rFonts w:ascii="Cambria" w:hAnsi="Cambria" w:cs="Cambria"/>
      <w:color w:val="000000"/>
      <w:sz w:val="24"/>
      <w:szCs w:val="24"/>
    </w:rPr>
  </w:style>
  <w:style w:type="paragraph" w:styleId="Corpodeltesto">
    <w:name w:val="Body Text"/>
    <w:basedOn w:val="Normale"/>
    <w:link w:val="CorpodeltestoCarattere"/>
    <w:rsid w:val="00B10D68"/>
    <w:pPr>
      <w:spacing w:after="0" w:line="240" w:lineRule="auto"/>
      <w:jc w:val="center"/>
    </w:pPr>
    <w:rPr>
      <w:rFonts w:ascii="Times New Roman" w:eastAsia="Times New Roman" w:hAnsi="Times New Roman"/>
      <w:b/>
      <w:sz w:val="32"/>
      <w:szCs w:val="20"/>
      <w:lang w:eastAsia="it-IT"/>
    </w:rPr>
  </w:style>
  <w:style w:type="character" w:customStyle="1" w:styleId="CorpodeltestoCarattere">
    <w:name w:val="Corpo del testo Carattere"/>
    <w:basedOn w:val="Carpredefinitoparagrafo"/>
    <w:link w:val="Corpodeltesto"/>
    <w:rsid w:val="00B10D68"/>
    <w:rPr>
      <w:rFonts w:ascii="Times New Roman" w:eastAsia="Times New Roman" w:hAnsi="Times New Roman" w:cs="Times New Roman"/>
      <w:b/>
      <w:sz w:val="32"/>
      <w:szCs w:val="20"/>
      <w:lang w:eastAsia="it-IT"/>
    </w:rPr>
  </w:style>
  <w:style w:type="character" w:customStyle="1" w:styleId="il">
    <w:name w:val="il"/>
    <w:basedOn w:val="Carpredefinitoparagrafo"/>
    <w:rsid w:val="00F565B2"/>
  </w:style>
  <w:style w:type="character" w:styleId="Enfasicorsivo">
    <w:name w:val="Emphasis"/>
    <w:basedOn w:val="Carpredefinitoparagrafo"/>
    <w:uiPriority w:val="20"/>
    <w:qFormat/>
    <w:rsid w:val="001B2657"/>
    <w:rPr>
      <w:i/>
      <w:iCs/>
    </w:rPr>
  </w:style>
  <w:style w:type="paragraph" w:customStyle="1" w:styleId="Didefault">
    <w:name w:val="Di default"/>
    <w:rsid w:val="007E273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CCD"/>
    <w:rPr>
      <w:rFonts w:ascii="Calibri" w:eastAsia="Calibri" w:hAnsi="Calibri"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6B8C"/>
    <w:pPr>
      <w:ind w:left="720"/>
      <w:contextualSpacing/>
    </w:pPr>
  </w:style>
  <w:style w:type="paragraph" w:styleId="Nessunaspaziatura">
    <w:name w:val="No Spacing"/>
    <w:uiPriority w:val="1"/>
    <w:qFormat/>
    <w:rsid w:val="00306B8C"/>
    <w:pPr>
      <w:spacing w:after="0" w:line="240" w:lineRule="auto"/>
    </w:pPr>
    <w:rPr>
      <w:rFonts w:ascii="Calibri" w:eastAsia="Calibri" w:hAnsi="Calibri" w:cs="Times New Roman"/>
    </w:rPr>
  </w:style>
  <w:style w:type="table" w:styleId="Grigliatabella">
    <w:name w:val="Table Grid"/>
    <w:basedOn w:val="Tabellanormale"/>
    <w:uiPriority w:val="39"/>
    <w:rsid w:val="008D6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8428F"/>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88428F"/>
    <w:rPr>
      <w:rFonts w:ascii="Calibri" w:eastAsia="Calibri" w:hAnsi="Calibri" w:cs="Times New Roman"/>
    </w:rPr>
  </w:style>
  <w:style w:type="paragraph" w:styleId="Pidipagina">
    <w:name w:val="footer"/>
    <w:basedOn w:val="Normale"/>
    <w:link w:val="PidipaginaCarattere"/>
    <w:uiPriority w:val="99"/>
    <w:unhideWhenUsed/>
    <w:rsid w:val="0088428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88428F"/>
    <w:rPr>
      <w:rFonts w:ascii="Calibri" w:eastAsia="Calibri" w:hAnsi="Calibri" w:cs="Times New Roman"/>
    </w:rPr>
  </w:style>
  <w:style w:type="character" w:styleId="Collegamentoipertestuale">
    <w:name w:val="Hyperlink"/>
    <w:basedOn w:val="Caratterepredefinitoparagrafo"/>
    <w:uiPriority w:val="99"/>
    <w:unhideWhenUsed/>
    <w:rsid w:val="002C372A"/>
    <w:rPr>
      <w:color w:val="0000FF"/>
      <w:u w:val="single"/>
    </w:rPr>
  </w:style>
  <w:style w:type="paragraph" w:styleId="Testofumetto">
    <w:name w:val="Balloon Text"/>
    <w:basedOn w:val="Normale"/>
    <w:link w:val="TestofumettoCarattere"/>
    <w:uiPriority w:val="99"/>
    <w:semiHidden/>
    <w:unhideWhenUsed/>
    <w:rsid w:val="002C372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C372A"/>
    <w:rPr>
      <w:rFonts w:ascii="Tahoma" w:eastAsia="Calibri" w:hAnsi="Tahoma" w:cs="Tahoma"/>
      <w:sz w:val="16"/>
      <w:szCs w:val="16"/>
    </w:rPr>
  </w:style>
  <w:style w:type="paragraph" w:customStyle="1" w:styleId="Textbody">
    <w:name w:val="Text body"/>
    <w:basedOn w:val="Normale"/>
    <w:rsid w:val="00C2222E"/>
    <w:pPr>
      <w:suppressAutoHyphens/>
      <w:autoSpaceDN w:val="0"/>
      <w:spacing w:after="0" w:line="240" w:lineRule="auto"/>
      <w:jc w:val="center"/>
      <w:textAlignment w:val="baseline"/>
    </w:pPr>
    <w:rPr>
      <w:rFonts w:ascii="Times New Roman" w:eastAsia="Times New Roman" w:hAnsi="Times New Roman"/>
      <w:b/>
      <w:kern w:val="3"/>
      <w:sz w:val="32"/>
      <w:szCs w:val="20"/>
      <w:lang w:val="en-US" w:eastAsia="it-IT"/>
    </w:rPr>
  </w:style>
  <w:style w:type="numbering" w:customStyle="1" w:styleId="WWNum2">
    <w:name w:val="WWNum2"/>
    <w:basedOn w:val="Nessunelenco"/>
    <w:rsid w:val="00C2222E"/>
    <w:pPr>
      <w:numPr>
        <w:numId w:val="1"/>
      </w:numPr>
    </w:pPr>
  </w:style>
  <w:style w:type="character" w:styleId="Enfasigrassetto">
    <w:name w:val="Strong"/>
    <w:basedOn w:val="Caratterepredefinitoparagrafo"/>
    <w:uiPriority w:val="22"/>
    <w:qFormat/>
    <w:rsid w:val="00F10AD7"/>
    <w:rPr>
      <w:b/>
      <w:bCs/>
    </w:rPr>
  </w:style>
  <w:style w:type="paragraph" w:customStyle="1" w:styleId="Standard">
    <w:name w:val="Standard"/>
    <w:rsid w:val="00835009"/>
    <w:pPr>
      <w:suppressAutoHyphens/>
      <w:autoSpaceDN w:val="0"/>
      <w:spacing w:after="0" w:line="240" w:lineRule="auto"/>
      <w:textAlignment w:val="baseline"/>
    </w:pPr>
    <w:rPr>
      <w:rFonts w:ascii="Cambria" w:eastAsia="SimSun" w:hAnsi="Cambria" w:cs="Tahoma"/>
      <w:kern w:val="3"/>
      <w:sz w:val="24"/>
      <w:szCs w:val="24"/>
      <w:lang w:eastAsia="it-IT"/>
    </w:rPr>
  </w:style>
  <w:style w:type="character" w:customStyle="1" w:styleId="Nessuno">
    <w:name w:val="Nessuno"/>
    <w:rsid w:val="00C71323"/>
  </w:style>
  <w:style w:type="character" w:customStyle="1" w:styleId="StrongEmphasis">
    <w:name w:val="Strong Emphasis"/>
    <w:basedOn w:val="Caratterepredefinitoparagrafo"/>
    <w:rsid w:val="00C35BDF"/>
    <w:rPr>
      <w:b/>
      <w:bCs/>
    </w:rPr>
  </w:style>
  <w:style w:type="paragraph" w:styleId="NormaleWeb">
    <w:name w:val="Normal (Web)"/>
    <w:basedOn w:val="Normale"/>
    <w:uiPriority w:val="99"/>
    <w:semiHidden/>
    <w:unhideWhenUsed/>
    <w:rsid w:val="00C634F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E9491E"/>
    <w:pPr>
      <w:autoSpaceDE w:val="0"/>
      <w:autoSpaceDN w:val="0"/>
      <w:adjustRightInd w:val="0"/>
      <w:spacing w:after="0" w:line="240" w:lineRule="auto"/>
    </w:pPr>
    <w:rPr>
      <w:rFonts w:ascii="Cambria" w:hAnsi="Cambria" w:cs="Cambria"/>
      <w:color w:val="000000"/>
      <w:sz w:val="24"/>
      <w:szCs w:val="24"/>
    </w:rPr>
  </w:style>
  <w:style w:type="paragraph" w:styleId="Corpodeltesto">
    <w:name w:val="Body Text"/>
    <w:basedOn w:val="Normale"/>
    <w:link w:val="CorpodeltestoCarattere"/>
    <w:rsid w:val="00B10D68"/>
    <w:pPr>
      <w:spacing w:after="0" w:line="240" w:lineRule="auto"/>
      <w:jc w:val="center"/>
    </w:pPr>
    <w:rPr>
      <w:rFonts w:ascii="Times New Roman" w:eastAsia="Times New Roman" w:hAnsi="Times New Roman"/>
      <w:b/>
      <w:sz w:val="32"/>
      <w:szCs w:val="20"/>
      <w:lang w:eastAsia="it-IT"/>
    </w:rPr>
  </w:style>
  <w:style w:type="character" w:customStyle="1" w:styleId="CorpodeltestoCarattere">
    <w:name w:val="Corpo del testo Carattere"/>
    <w:basedOn w:val="Caratterepredefinitoparagrafo"/>
    <w:link w:val="Corpodeltesto"/>
    <w:rsid w:val="00B10D68"/>
    <w:rPr>
      <w:rFonts w:ascii="Times New Roman" w:eastAsia="Times New Roman" w:hAnsi="Times New Roman" w:cs="Times New Roman"/>
      <w:b/>
      <w:sz w:val="32"/>
      <w:szCs w:val="20"/>
      <w:lang w:eastAsia="it-IT"/>
    </w:rPr>
  </w:style>
  <w:style w:type="character" w:customStyle="1" w:styleId="il">
    <w:name w:val="il"/>
    <w:basedOn w:val="Caratterepredefinitoparagrafo"/>
    <w:rsid w:val="00F565B2"/>
  </w:style>
  <w:style w:type="character" w:styleId="Enfasicorsivo">
    <w:name w:val="Emphasis"/>
    <w:basedOn w:val="Caratterepredefinitoparagrafo"/>
    <w:uiPriority w:val="20"/>
    <w:qFormat/>
    <w:rsid w:val="001B2657"/>
    <w:rPr>
      <w:i/>
      <w:iCs/>
    </w:rPr>
  </w:style>
  <w:style w:type="paragraph" w:customStyle="1" w:styleId="Didefault">
    <w:name w:val="Di default"/>
    <w:rsid w:val="007E273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rPr>
  </w:style>
</w:styles>
</file>

<file path=word/webSettings.xml><?xml version="1.0" encoding="utf-8"?>
<w:webSettings xmlns:r="http://schemas.openxmlformats.org/officeDocument/2006/relationships" xmlns:w="http://schemas.openxmlformats.org/wordprocessingml/2006/main">
  <w:divs>
    <w:div w:id="180826871">
      <w:bodyDiv w:val="1"/>
      <w:marLeft w:val="0"/>
      <w:marRight w:val="0"/>
      <w:marTop w:val="0"/>
      <w:marBottom w:val="0"/>
      <w:divBdr>
        <w:top w:val="none" w:sz="0" w:space="0" w:color="auto"/>
        <w:left w:val="none" w:sz="0" w:space="0" w:color="auto"/>
        <w:bottom w:val="none" w:sz="0" w:space="0" w:color="auto"/>
        <w:right w:val="none" w:sz="0" w:space="0" w:color="auto"/>
      </w:divBdr>
    </w:div>
    <w:div w:id="559636434">
      <w:bodyDiv w:val="1"/>
      <w:marLeft w:val="0"/>
      <w:marRight w:val="0"/>
      <w:marTop w:val="0"/>
      <w:marBottom w:val="0"/>
      <w:divBdr>
        <w:top w:val="none" w:sz="0" w:space="0" w:color="auto"/>
        <w:left w:val="none" w:sz="0" w:space="0" w:color="auto"/>
        <w:bottom w:val="none" w:sz="0" w:space="0" w:color="auto"/>
        <w:right w:val="none" w:sz="0" w:space="0" w:color="auto"/>
      </w:divBdr>
    </w:div>
    <w:div w:id="1086076577">
      <w:bodyDiv w:val="1"/>
      <w:marLeft w:val="0"/>
      <w:marRight w:val="0"/>
      <w:marTop w:val="0"/>
      <w:marBottom w:val="0"/>
      <w:divBdr>
        <w:top w:val="none" w:sz="0" w:space="0" w:color="auto"/>
        <w:left w:val="none" w:sz="0" w:space="0" w:color="auto"/>
        <w:bottom w:val="none" w:sz="0" w:space="0" w:color="auto"/>
        <w:right w:val="none" w:sz="0" w:space="0" w:color="auto"/>
      </w:divBdr>
    </w:div>
    <w:div w:id="1465734241">
      <w:bodyDiv w:val="1"/>
      <w:marLeft w:val="0"/>
      <w:marRight w:val="0"/>
      <w:marTop w:val="0"/>
      <w:marBottom w:val="0"/>
      <w:divBdr>
        <w:top w:val="none" w:sz="0" w:space="0" w:color="auto"/>
        <w:left w:val="none" w:sz="0" w:space="0" w:color="auto"/>
        <w:bottom w:val="none" w:sz="0" w:space="0" w:color="auto"/>
        <w:right w:val="none" w:sz="0" w:space="0" w:color="auto"/>
      </w:divBdr>
    </w:div>
    <w:div w:id="1798334362">
      <w:bodyDiv w:val="1"/>
      <w:marLeft w:val="0"/>
      <w:marRight w:val="0"/>
      <w:marTop w:val="0"/>
      <w:marBottom w:val="0"/>
      <w:divBdr>
        <w:top w:val="none" w:sz="0" w:space="0" w:color="auto"/>
        <w:left w:val="none" w:sz="0" w:space="0" w:color="auto"/>
        <w:bottom w:val="none" w:sz="0" w:space="0" w:color="auto"/>
        <w:right w:val="none" w:sz="0" w:space="0" w:color="auto"/>
      </w:divBdr>
    </w:div>
    <w:div w:id="20039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eopalmeri.edu.i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s24000g@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0E7B-89D5-4BBF-824B-7CF50139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3281</Words>
  <Characters>18702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Salvatore</cp:lastModifiedBy>
  <cp:revision>30</cp:revision>
  <cp:lastPrinted>2016-09-04T19:30:00Z</cp:lastPrinted>
  <dcterms:created xsi:type="dcterms:W3CDTF">2020-04-29T22:04:00Z</dcterms:created>
  <dcterms:modified xsi:type="dcterms:W3CDTF">2020-07-12T20:00:00Z</dcterms:modified>
</cp:coreProperties>
</file>